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A8764" w14:textId="2FEE21D6" w:rsidR="00521136" w:rsidRPr="000F25D0" w:rsidRDefault="00521136" w:rsidP="00521136">
      <w:pPr>
        <w:rPr>
          <w:rFonts w:ascii="Arial" w:hAnsi="Arial" w:cs="Arial"/>
          <w:b w:val="0"/>
          <w:bCs/>
          <w:sz w:val="22"/>
          <w:szCs w:val="22"/>
        </w:rPr>
      </w:pPr>
      <w:r w:rsidRPr="000F25D0">
        <w:rPr>
          <w:rFonts w:ascii="Arial" w:hAnsi="Arial" w:cs="Arial"/>
          <w:b w:val="0"/>
          <w:bCs/>
          <w:noProof/>
          <w:sz w:val="22"/>
          <w:szCs w:val="22"/>
        </w:rPr>
        <w:drawing>
          <wp:inline distT="0" distB="0" distL="0" distR="0" wp14:anchorId="6C9E86E9" wp14:editId="704202E2">
            <wp:extent cx="2924810" cy="600710"/>
            <wp:effectExtent l="0" t="0" r="8890" b="8890"/>
            <wp:docPr id="808438727"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Slika, ki vsebuje besede besedilo&#10;&#10;Opis je samodejno ustvarjen"/>
                    <pic:cNvPicPr>
                      <a:picLocks noChangeAspect="1" noChangeArrowheads="1"/>
                    </pic:cNvPicPr>
                  </pic:nvPicPr>
                  <pic:blipFill>
                    <a:blip r:embed="rId5" cstate="print">
                      <a:extLst>
                        <a:ext uri="{28A0092B-C50C-407E-A947-70E740481C1C}">
                          <a14:useLocalDpi xmlns:a14="http://schemas.microsoft.com/office/drawing/2010/main" val="0"/>
                        </a:ext>
                      </a:extLst>
                    </a:blip>
                    <a:srcRect t="3838" b="35741"/>
                    <a:stretch>
                      <a:fillRect/>
                    </a:stretch>
                  </pic:blipFill>
                  <pic:spPr bwMode="auto">
                    <a:xfrm>
                      <a:off x="0" y="0"/>
                      <a:ext cx="2924810" cy="600710"/>
                    </a:xfrm>
                    <a:prstGeom prst="rect">
                      <a:avLst/>
                    </a:prstGeom>
                    <a:noFill/>
                    <a:ln>
                      <a:noFill/>
                    </a:ln>
                  </pic:spPr>
                </pic:pic>
              </a:graphicData>
            </a:graphic>
          </wp:inline>
        </w:drawing>
      </w:r>
    </w:p>
    <w:p w14:paraId="55A35C98" w14:textId="77777777" w:rsidR="00491B00" w:rsidRPr="000F25D0" w:rsidRDefault="00491B00" w:rsidP="00491B00">
      <w:pPr>
        <w:rPr>
          <w:b w:val="0"/>
          <w:bCs/>
        </w:rPr>
      </w:pPr>
    </w:p>
    <w:p w14:paraId="772403B0" w14:textId="1BB33E91" w:rsidR="00491B00" w:rsidRPr="00EF3114" w:rsidRDefault="00491B00" w:rsidP="00521136">
      <w:pPr>
        <w:pStyle w:val="Brezrazmikov"/>
      </w:pPr>
      <w:r w:rsidRPr="00EF3114">
        <w:t xml:space="preserve">POLITIČNE STRANKE </w:t>
      </w:r>
    </w:p>
    <w:p w14:paraId="3BAE7A4A" w14:textId="77777777" w:rsidR="00491B00" w:rsidRPr="00EF3114" w:rsidRDefault="00491B00" w:rsidP="00521136">
      <w:pPr>
        <w:pStyle w:val="Brezrazmikov"/>
      </w:pPr>
      <w:r w:rsidRPr="00EF3114">
        <w:t xml:space="preserve">DRUGE ORGANIZACIJE OBČANOV V OBČINI </w:t>
      </w:r>
    </w:p>
    <w:p w14:paraId="2F962C65" w14:textId="77777777" w:rsidR="00491B00" w:rsidRPr="00EF3114" w:rsidRDefault="00491B00" w:rsidP="00521136">
      <w:pPr>
        <w:pStyle w:val="Brezrazmikov"/>
      </w:pPr>
      <w:r w:rsidRPr="00EF3114">
        <w:t xml:space="preserve">IN OBČANI </w:t>
      </w:r>
    </w:p>
    <w:p w14:paraId="245C4CE0" w14:textId="77777777" w:rsidR="00A60880" w:rsidRDefault="00A60880" w:rsidP="00521136">
      <w:pPr>
        <w:pStyle w:val="Brezrazmikov"/>
        <w:rPr>
          <w:b w:val="0"/>
          <w:bCs/>
        </w:rPr>
      </w:pPr>
    </w:p>
    <w:p w14:paraId="4E6428AF" w14:textId="5F4FABB1" w:rsidR="002A1DD8" w:rsidRPr="00A60880" w:rsidRDefault="00491B00" w:rsidP="002A1DD8">
      <w:pPr>
        <w:pStyle w:val="Brezrazmikov"/>
        <w:jc w:val="both"/>
        <w:rPr>
          <w:b w:val="0"/>
        </w:rPr>
      </w:pPr>
      <w:r w:rsidRPr="00A60880">
        <w:rPr>
          <w:b w:val="0"/>
        </w:rPr>
        <w:t xml:space="preserve">Na podlagi </w:t>
      </w:r>
      <w:r w:rsidR="0057299E" w:rsidRPr="00A60880">
        <w:rPr>
          <w:b w:val="0"/>
        </w:rPr>
        <w:t xml:space="preserve">35. in </w:t>
      </w:r>
      <w:r w:rsidRPr="00A60880">
        <w:rPr>
          <w:b w:val="0"/>
        </w:rPr>
        <w:t xml:space="preserve">38. člena Zakona o lokalnih volitvah </w:t>
      </w:r>
      <w:r w:rsidR="0057299E" w:rsidRPr="00A60880">
        <w:rPr>
          <w:b w:val="0"/>
        </w:rPr>
        <w:t>(Uradni list RS, št. </w:t>
      </w:r>
      <w:hyperlink r:id="rId6" w:tgtFrame="_blank" w:tooltip="Zakon o lokalnih volitvah (uradno prečiščeno besedilo) (ZLV-UPB3)" w:history="1">
        <w:r w:rsidR="0057299E" w:rsidRPr="00A60880">
          <w:rPr>
            <w:rStyle w:val="Hiperpovezava"/>
            <w:rFonts w:ascii="Arial" w:hAnsi="Arial" w:cs="Arial"/>
            <w:b w:val="0"/>
            <w:bCs/>
            <w:color w:val="auto"/>
            <w:sz w:val="22"/>
            <w:szCs w:val="22"/>
            <w:u w:val="none"/>
          </w:rPr>
          <w:t>94/07</w:t>
        </w:r>
      </w:hyperlink>
      <w:r w:rsidR="0057299E" w:rsidRPr="00A60880">
        <w:rPr>
          <w:b w:val="0"/>
        </w:rPr>
        <w:t> – uradno prečiščeno besedilo, </w:t>
      </w:r>
      <w:hyperlink r:id="rId7" w:tgtFrame="_blank" w:tooltip="Zakon o spremembah in dopolnitvah Zakona o lokalnih volitvah (ZLV-H)" w:history="1">
        <w:r w:rsidR="0057299E" w:rsidRPr="00A60880">
          <w:rPr>
            <w:rStyle w:val="Hiperpovezava"/>
            <w:rFonts w:ascii="Arial" w:hAnsi="Arial" w:cs="Arial"/>
            <w:b w:val="0"/>
            <w:bCs/>
            <w:color w:val="auto"/>
            <w:sz w:val="22"/>
            <w:szCs w:val="22"/>
            <w:u w:val="none"/>
          </w:rPr>
          <w:t>45/08</w:t>
        </w:r>
      </w:hyperlink>
      <w:r w:rsidR="0057299E" w:rsidRPr="00A60880">
        <w:rPr>
          <w:b w:val="0"/>
        </w:rPr>
        <w:t>, </w:t>
      </w:r>
      <w:hyperlink r:id="rId8" w:tgtFrame="_blank" w:tooltip="Zakon o spremembah in dopolnitvah Zakona o lokalnih volitvah (ZLV-I)" w:history="1">
        <w:r w:rsidR="0057299E" w:rsidRPr="00A60880">
          <w:rPr>
            <w:rStyle w:val="Hiperpovezava"/>
            <w:rFonts w:ascii="Arial" w:hAnsi="Arial" w:cs="Arial"/>
            <w:b w:val="0"/>
            <w:bCs/>
            <w:color w:val="auto"/>
            <w:sz w:val="22"/>
            <w:szCs w:val="22"/>
            <w:u w:val="none"/>
          </w:rPr>
          <w:t>83/12</w:t>
        </w:r>
      </w:hyperlink>
      <w:r w:rsidR="0057299E" w:rsidRPr="00A60880">
        <w:rPr>
          <w:b w:val="0"/>
        </w:rPr>
        <w:t>, </w:t>
      </w:r>
      <w:hyperlink r:id="rId9" w:tgtFrame="_blank" w:tooltip="Zakon o spremembah in dopolnitvah Zakona o lokalnih volitvah (ZLV-J)" w:history="1">
        <w:r w:rsidR="0057299E" w:rsidRPr="00A60880">
          <w:rPr>
            <w:rStyle w:val="Hiperpovezava"/>
            <w:rFonts w:ascii="Arial" w:hAnsi="Arial" w:cs="Arial"/>
            <w:b w:val="0"/>
            <w:bCs/>
            <w:color w:val="auto"/>
            <w:sz w:val="22"/>
            <w:szCs w:val="22"/>
            <w:u w:val="none"/>
          </w:rPr>
          <w:t>68/17</w:t>
        </w:r>
      </w:hyperlink>
      <w:r w:rsidR="0057299E" w:rsidRPr="00A60880">
        <w:rPr>
          <w:b w:val="0"/>
        </w:rPr>
        <w:t>, </w:t>
      </w:r>
      <w:hyperlink r:id="rId10" w:tgtFrame="_blank" w:tooltip="Odločba o ugotovitvi, da so 100., 101. in 102. člen Zakona o lokalnih volitvah v neskladju z Ustavo ter razveljavitvi sodbe Upravnega sodišča in sklepa Občinskega sveta Občine Šmarješke Toplice v delu, ki se nanaša na zavrnitev pritožbe" w:history="1">
        <w:r w:rsidR="0057299E" w:rsidRPr="00A60880">
          <w:rPr>
            <w:rStyle w:val="Hiperpovezava"/>
            <w:rFonts w:ascii="Arial" w:hAnsi="Arial" w:cs="Arial"/>
            <w:b w:val="0"/>
            <w:bCs/>
            <w:color w:val="auto"/>
            <w:sz w:val="22"/>
            <w:szCs w:val="22"/>
            <w:u w:val="none"/>
          </w:rPr>
          <w:t>93/20</w:t>
        </w:r>
      </w:hyperlink>
      <w:r w:rsidR="0057299E" w:rsidRPr="00A60880">
        <w:rPr>
          <w:b w:val="0"/>
        </w:rPr>
        <w:t xml:space="preserve"> – </w:t>
      </w:r>
      <w:proofErr w:type="spellStart"/>
      <w:r w:rsidR="0057299E" w:rsidRPr="00A60880">
        <w:rPr>
          <w:b w:val="0"/>
        </w:rPr>
        <w:t>odl</w:t>
      </w:r>
      <w:proofErr w:type="spellEnd"/>
      <w:r w:rsidR="0057299E" w:rsidRPr="00A60880">
        <w:rPr>
          <w:b w:val="0"/>
        </w:rPr>
        <w:t>. US, </w:t>
      </w:r>
      <w:hyperlink r:id="rId11" w:tgtFrame="_blank" w:tooltip="Zakon o spremembah in dopolnitvah Zakona o lokalnih volitvah (ZLV-K)" w:history="1">
        <w:r w:rsidR="0057299E" w:rsidRPr="00A60880">
          <w:rPr>
            <w:rStyle w:val="Hiperpovezava"/>
            <w:rFonts w:ascii="Arial" w:hAnsi="Arial" w:cs="Arial"/>
            <w:b w:val="0"/>
            <w:bCs/>
            <w:color w:val="auto"/>
            <w:sz w:val="22"/>
            <w:szCs w:val="22"/>
            <w:u w:val="none"/>
          </w:rPr>
          <w:t>102/24</w:t>
        </w:r>
      </w:hyperlink>
      <w:r w:rsidR="0057299E" w:rsidRPr="00A60880">
        <w:rPr>
          <w:b w:val="0"/>
        </w:rPr>
        <w:t> in </w:t>
      </w:r>
      <w:hyperlink r:id="rId12" w:tgtFrame="_blank" w:tooltip="Zakon o spremembah in dopolnitvah Zakona o lokalnih volitvah (ZLV-L)" w:history="1">
        <w:r w:rsidR="0057299E" w:rsidRPr="00A60880">
          <w:rPr>
            <w:rStyle w:val="Hiperpovezava"/>
            <w:rFonts w:ascii="Arial" w:hAnsi="Arial" w:cs="Arial"/>
            <w:b w:val="0"/>
            <w:bCs/>
            <w:color w:val="auto"/>
            <w:sz w:val="22"/>
            <w:szCs w:val="22"/>
            <w:u w:val="none"/>
          </w:rPr>
          <w:t>10/26</w:t>
        </w:r>
      </w:hyperlink>
      <w:r w:rsidR="0057299E" w:rsidRPr="00A60880">
        <w:rPr>
          <w:b w:val="0"/>
        </w:rPr>
        <w:t>)</w:t>
      </w:r>
      <w:r w:rsidRPr="00A60880">
        <w:rPr>
          <w:b w:val="0"/>
        </w:rPr>
        <w:t xml:space="preserve"> ter 6</w:t>
      </w:r>
      <w:r w:rsidR="0057299E" w:rsidRPr="00A60880">
        <w:rPr>
          <w:b w:val="0"/>
        </w:rPr>
        <w:t>3</w:t>
      </w:r>
      <w:r w:rsidRPr="00A60880">
        <w:rPr>
          <w:b w:val="0"/>
        </w:rPr>
        <w:t xml:space="preserve">. člena Poslovnika </w:t>
      </w:r>
      <w:r w:rsidR="0057299E" w:rsidRPr="00A60880">
        <w:rPr>
          <w:b w:val="0"/>
        </w:rPr>
        <w:t>Občine Velike Lašče (Uradni list RS, št. 39/25)</w:t>
      </w:r>
      <w:r w:rsidRPr="00A60880">
        <w:rPr>
          <w:b w:val="0"/>
        </w:rPr>
        <w:t xml:space="preserve"> objavlja Komisija za mandatna vprašanja, volitve in imenovanja </w:t>
      </w:r>
    </w:p>
    <w:p w14:paraId="2F31EB6B" w14:textId="5C3DEAC3" w:rsidR="00491B00" w:rsidRPr="002A1DD8" w:rsidRDefault="00491B00" w:rsidP="002A1DD8">
      <w:pPr>
        <w:pStyle w:val="Brezrazmikov"/>
        <w:jc w:val="both"/>
        <w:rPr>
          <w:b w:val="0"/>
        </w:rPr>
      </w:pPr>
      <w:r w:rsidRPr="002A1DD8">
        <w:rPr>
          <w:b w:val="0"/>
        </w:rPr>
        <w:t xml:space="preserve"> </w:t>
      </w:r>
    </w:p>
    <w:p w14:paraId="292141B6" w14:textId="145896C3" w:rsidR="00491B00" w:rsidRPr="002A1DD8" w:rsidRDefault="00491B00" w:rsidP="002A1DD8">
      <w:pPr>
        <w:pStyle w:val="Brezrazmikov"/>
        <w:jc w:val="center"/>
      </w:pPr>
      <w:r w:rsidRPr="002A1DD8">
        <w:t>JAVNI POZIV</w:t>
      </w:r>
    </w:p>
    <w:p w14:paraId="7BE2B4C9" w14:textId="259C715C" w:rsidR="00491B00" w:rsidRPr="002A1DD8" w:rsidRDefault="00491B00" w:rsidP="002A1DD8">
      <w:pPr>
        <w:pStyle w:val="Brezrazmikov"/>
        <w:jc w:val="center"/>
      </w:pPr>
      <w:r w:rsidRPr="002A1DD8">
        <w:t>za predlaganje kandidatov za predsednika in člane</w:t>
      </w:r>
    </w:p>
    <w:p w14:paraId="433E82C6" w14:textId="67C5DF9A" w:rsidR="00491B00" w:rsidRPr="002A1DD8" w:rsidRDefault="00491B00" w:rsidP="002A1DD8">
      <w:pPr>
        <w:pStyle w:val="Brezrazmikov"/>
        <w:jc w:val="center"/>
      </w:pPr>
      <w:r w:rsidRPr="002A1DD8">
        <w:t xml:space="preserve">Občinske volilne komisije </w:t>
      </w:r>
      <w:r w:rsidR="0057299E" w:rsidRPr="002A1DD8">
        <w:t>Občine Velike Lašče</w:t>
      </w:r>
    </w:p>
    <w:p w14:paraId="64E9FD39" w14:textId="77777777" w:rsidR="004A0598" w:rsidRPr="002A1DD8" w:rsidRDefault="004A0598" w:rsidP="002A1DD8">
      <w:pPr>
        <w:pStyle w:val="Brezrazmikov"/>
      </w:pPr>
    </w:p>
    <w:p w14:paraId="502BB43B" w14:textId="737732E2" w:rsidR="00491B00" w:rsidRPr="002A1DD8" w:rsidRDefault="00491B00" w:rsidP="002A1DD8">
      <w:pPr>
        <w:pStyle w:val="Brezrazmikov"/>
        <w:jc w:val="center"/>
        <w:rPr>
          <w:b w:val="0"/>
        </w:rPr>
      </w:pPr>
      <w:r w:rsidRPr="002A1DD8">
        <w:rPr>
          <w:b w:val="0"/>
        </w:rPr>
        <w:t>1.</w:t>
      </w:r>
    </w:p>
    <w:p w14:paraId="37AE0E28" w14:textId="31B0F3D7" w:rsidR="00491B00" w:rsidRPr="00A60880" w:rsidRDefault="00491B00" w:rsidP="002A1DD8">
      <w:pPr>
        <w:pStyle w:val="Brezrazmikov"/>
        <w:jc w:val="both"/>
        <w:rPr>
          <w:b w:val="0"/>
        </w:rPr>
      </w:pPr>
      <w:r w:rsidRPr="00A60880">
        <w:rPr>
          <w:b w:val="0"/>
        </w:rPr>
        <w:t>Na podlagi 33., 108. in 109. člena Zakona o lokalnih volitvah</w:t>
      </w:r>
      <w:r w:rsidR="004A0598" w:rsidRPr="00A60880">
        <w:rPr>
          <w:b w:val="0"/>
        </w:rPr>
        <w:t xml:space="preserve"> (Uradni list RS, št. </w:t>
      </w:r>
      <w:hyperlink r:id="rId13" w:tgtFrame="_blank" w:tooltip="Zakon o lokalnih volitvah (uradno prečiščeno besedilo) (ZLV-UPB3)" w:history="1">
        <w:r w:rsidR="004A0598" w:rsidRPr="00A60880">
          <w:rPr>
            <w:rStyle w:val="Hiperpovezava"/>
            <w:rFonts w:ascii="Arial" w:hAnsi="Arial" w:cs="Arial"/>
            <w:b w:val="0"/>
            <w:bCs/>
            <w:color w:val="auto"/>
            <w:sz w:val="22"/>
            <w:szCs w:val="22"/>
            <w:u w:val="none"/>
          </w:rPr>
          <w:t>94/07</w:t>
        </w:r>
      </w:hyperlink>
      <w:r w:rsidR="004A0598" w:rsidRPr="00A60880">
        <w:rPr>
          <w:b w:val="0"/>
        </w:rPr>
        <w:t> – uradno prečiščeno besedilo, </w:t>
      </w:r>
      <w:hyperlink r:id="rId14" w:tgtFrame="_blank" w:tooltip="Zakon o spremembah in dopolnitvah Zakona o lokalnih volitvah (ZLV-H)" w:history="1">
        <w:r w:rsidR="004A0598" w:rsidRPr="00A60880">
          <w:rPr>
            <w:rStyle w:val="Hiperpovezava"/>
            <w:rFonts w:ascii="Arial" w:hAnsi="Arial" w:cs="Arial"/>
            <w:b w:val="0"/>
            <w:bCs/>
            <w:color w:val="auto"/>
            <w:sz w:val="22"/>
            <w:szCs w:val="22"/>
            <w:u w:val="none"/>
          </w:rPr>
          <w:t>45/08</w:t>
        </w:r>
      </w:hyperlink>
      <w:r w:rsidR="004A0598" w:rsidRPr="00A60880">
        <w:rPr>
          <w:b w:val="0"/>
        </w:rPr>
        <w:t>, </w:t>
      </w:r>
      <w:hyperlink r:id="rId15" w:tgtFrame="_blank" w:tooltip="Zakon o spremembah in dopolnitvah Zakona o lokalnih volitvah (ZLV-I)" w:history="1">
        <w:r w:rsidR="004A0598" w:rsidRPr="00A60880">
          <w:rPr>
            <w:rStyle w:val="Hiperpovezava"/>
            <w:rFonts w:ascii="Arial" w:hAnsi="Arial" w:cs="Arial"/>
            <w:b w:val="0"/>
            <w:bCs/>
            <w:color w:val="auto"/>
            <w:sz w:val="22"/>
            <w:szCs w:val="22"/>
            <w:u w:val="none"/>
          </w:rPr>
          <w:t>83/12</w:t>
        </w:r>
      </w:hyperlink>
      <w:r w:rsidR="004A0598" w:rsidRPr="00A60880">
        <w:rPr>
          <w:b w:val="0"/>
        </w:rPr>
        <w:t>, </w:t>
      </w:r>
      <w:hyperlink r:id="rId16" w:tgtFrame="_blank" w:tooltip="Zakon o spremembah in dopolnitvah Zakona o lokalnih volitvah (ZLV-J)" w:history="1">
        <w:r w:rsidR="004A0598" w:rsidRPr="00A60880">
          <w:rPr>
            <w:rStyle w:val="Hiperpovezava"/>
            <w:rFonts w:ascii="Arial" w:hAnsi="Arial" w:cs="Arial"/>
            <w:b w:val="0"/>
            <w:bCs/>
            <w:color w:val="auto"/>
            <w:sz w:val="22"/>
            <w:szCs w:val="22"/>
            <w:u w:val="none"/>
          </w:rPr>
          <w:t>68/17</w:t>
        </w:r>
      </w:hyperlink>
      <w:r w:rsidR="004A0598" w:rsidRPr="00A60880">
        <w:rPr>
          <w:b w:val="0"/>
        </w:rPr>
        <w:t>, </w:t>
      </w:r>
      <w:hyperlink r:id="rId17" w:tgtFrame="_blank" w:tooltip="Odločba o ugotovitvi, da so 100., 101. in 102. člen Zakona o lokalnih volitvah v neskladju z Ustavo ter razveljavitvi sodbe Upravnega sodišča in sklepa Občinskega sveta Občine Šmarješke Toplice v delu, ki se nanaša na zavrnitev pritožbe" w:history="1">
        <w:r w:rsidR="004A0598" w:rsidRPr="00A60880">
          <w:rPr>
            <w:rStyle w:val="Hiperpovezava"/>
            <w:rFonts w:ascii="Arial" w:hAnsi="Arial" w:cs="Arial"/>
            <w:b w:val="0"/>
            <w:bCs/>
            <w:color w:val="auto"/>
            <w:sz w:val="22"/>
            <w:szCs w:val="22"/>
            <w:u w:val="none"/>
          </w:rPr>
          <w:t>93/20</w:t>
        </w:r>
      </w:hyperlink>
      <w:r w:rsidR="004A0598" w:rsidRPr="00A60880">
        <w:rPr>
          <w:b w:val="0"/>
        </w:rPr>
        <w:t xml:space="preserve"> – </w:t>
      </w:r>
      <w:proofErr w:type="spellStart"/>
      <w:r w:rsidR="004A0598" w:rsidRPr="00A60880">
        <w:rPr>
          <w:b w:val="0"/>
        </w:rPr>
        <w:t>odl</w:t>
      </w:r>
      <w:proofErr w:type="spellEnd"/>
      <w:r w:rsidR="004A0598" w:rsidRPr="00A60880">
        <w:rPr>
          <w:b w:val="0"/>
        </w:rPr>
        <w:t>. US, </w:t>
      </w:r>
      <w:hyperlink r:id="rId18" w:tgtFrame="_blank" w:tooltip="Zakon o spremembah in dopolnitvah Zakona o lokalnih volitvah (ZLV-K)" w:history="1">
        <w:r w:rsidR="004A0598" w:rsidRPr="00A60880">
          <w:rPr>
            <w:rStyle w:val="Hiperpovezava"/>
            <w:rFonts w:ascii="Arial" w:hAnsi="Arial" w:cs="Arial"/>
            <w:b w:val="0"/>
            <w:bCs/>
            <w:color w:val="auto"/>
            <w:sz w:val="22"/>
            <w:szCs w:val="22"/>
            <w:u w:val="none"/>
          </w:rPr>
          <w:t>102/24</w:t>
        </w:r>
      </w:hyperlink>
      <w:r w:rsidR="004A0598" w:rsidRPr="00A60880">
        <w:rPr>
          <w:b w:val="0"/>
        </w:rPr>
        <w:t> in </w:t>
      </w:r>
      <w:hyperlink r:id="rId19" w:tgtFrame="_blank" w:tooltip="Zakon o spremembah in dopolnitvah Zakona o lokalnih volitvah (ZLV-L)" w:history="1">
        <w:r w:rsidR="004A0598" w:rsidRPr="00A60880">
          <w:rPr>
            <w:rStyle w:val="Hiperpovezava"/>
            <w:rFonts w:ascii="Arial" w:hAnsi="Arial" w:cs="Arial"/>
            <w:b w:val="0"/>
            <w:bCs/>
            <w:color w:val="auto"/>
            <w:sz w:val="22"/>
            <w:szCs w:val="22"/>
            <w:u w:val="none"/>
          </w:rPr>
          <w:t>10/26</w:t>
        </w:r>
      </w:hyperlink>
      <w:r w:rsidR="004A0598" w:rsidRPr="00A60880">
        <w:rPr>
          <w:b w:val="0"/>
        </w:rPr>
        <w:t xml:space="preserve"> -</w:t>
      </w:r>
      <w:r w:rsidRPr="00A60880">
        <w:rPr>
          <w:b w:val="0"/>
        </w:rPr>
        <w:t xml:space="preserve"> v nadaljevanju: ZLV) volitve v občinske svete in volitve župana vodijo in izvajajo občinske volilne komisije. </w:t>
      </w:r>
    </w:p>
    <w:p w14:paraId="1CEFB04D" w14:textId="77777777" w:rsidR="002A1DD8" w:rsidRPr="002A1DD8" w:rsidRDefault="002A1DD8" w:rsidP="002A1DD8">
      <w:pPr>
        <w:pStyle w:val="Brezrazmikov"/>
        <w:jc w:val="both"/>
        <w:rPr>
          <w:b w:val="0"/>
        </w:rPr>
      </w:pPr>
    </w:p>
    <w:p w14:paraId="6450A338" w14:textId="3082F7CA" w:rsidR="00491B00" w:rsidRDefault="004A7EDD" w:rsidP="002A1DD8">
      <w:pPr>
        <w:pStyle w:val="Brezrazmikov"/>
        <w:jc w:val="both"/>
        <w:rPr>
          <w:b w:val="0"/>
        </w:rPr>
      </w:pPr>
      <w:r>
        <w:rPr>
          <w:b w:val="0"/>
        </w:rPr>
        <w:t>V skladu z</w:t>
      </w:r>
      <w:r w:rsidR="00491B00" w:rsidRPr="002A1DD8">
        <w:rPr>
          <w:b w:val="0"/>
        </w:rPr>
        <w:t xml:space="preserve"> 38. člen</w:t>
      </w:r>
      <w:r>
        <w:rPr>
          <w:b w:val="0"/>
        </w:rPr>
        <w:t>om</w:t>
      </w:r>
      <w:r w:rsidR="00491B00" w:rsidRPr="002A1DD8">
        <w:rPr>
          <w:b w:val="0"/>
        </w:rPr>
        <w:t xml:space="preserve"> ZLV</w:t>
      </w:r>
      <w:r w:rsidR="006C33C3">
        <w:rPr>
          <w:b w:val="0"/>
        </w:rPr>
        <w:t xml:space="preserve"> in 11. členom Statuta Občine Velike Lašče (Uradni list RS, št. 30/25)</w:t>
      </w:r>
      <w:r w:rsidR="00491B00" w:rsidRPr="002A1DD8">
        <w:rPr>
          <w:b w:val="0"/>
        </w:rPr>
        <w:t xml:space="preserve"> občinsko volilno komisijo</w:t>
      </w:r>
      <w:r w:rsidR="006C33C3">
        <w:rPr>
          <w:b w:val="0"/>
        </w:rPr>
        <w:t xml:space="preserve"> </w:t>
      </w:r>
      <w:r w:rsidR="006C33C3" w:rsidRPr="002A1DD8">
        <w:rPr>
          <w:b w:val="0"/>
        </w:rPr>
        <w:t xml:space="preserve">(v nadaljevanju: </w:t>
      </w:r>
      <w:proofErr w:type="spellStart"/>
      <w:r w:rsidR="006C33C3" w:rsidRPr="002A1DD8">
        <w:rPr>
          <w:b w:val="0"/>
        </w:rPr>
        <w:t>ObVK</w:t>
      </w:r>
      <w:proofErr w:type="spellEnd"/>
      <w:r w:rsidR="006C33C3" w:rsidRPr="002A1DD8">
        <w:rPr>
          <w:b w:val="0"/>
        </w:rPr>
        <w:t>)</w:t>
      </w:r>
      <w:r w:rsidR="00491B00" w:rsidRPr="002A1DD8">
        <w:rPr>
          <w:b w:val="0"/>
        </w:rPr>
        <w:t xml:space="preserve">, ki ima štiriletni mandat, imenuje občinski svet. </w:t>
      </w:r>
    </w:p>
    <w:p w14:paraId="0ADBD247" w14:textId="77777777" w:rsidR="002A1DD8" w:rsidRPr="002A1DD8" w:rsidRDefault="002A1DD8" w:rsidP="002A1DD8">
      <w:pPr>
        <w:pStyle w:val="Brezrazmikov"/>
        <w:jc w:val="both"/>
        <w:rPr>
          <w:b w:val="0"/>
        </w:rPr>
      </w:pPr>
    </w:p>
    <w:p w14:paraId="049292B5" w14:textId="01579D66" w:rsidR="00491B00" w:rsidRDefault="00491B00" w:rsidP="002A1DD8">
      <w:pPr>
        <w:pStyle w:val="Brezrazmikov"/>
        <w:jc w:val="both"/>
        <w:rPr>
          <w:b w:val="0"/>
        </w:rPr>
      </w:pPr>
      <w:r w:rsidRPr="002A1DD8">
        <w:rPr>
          <w:b w:val="0"/>
        </w:rPr>
        <w:t xml:space="preserve">ZLV v 45. členu v zvezi s 25. členom Zakona o volitvah v državni zbor (Uradni list RS, št. 109/06 - uradno prečiščeno besedilo, 54/07 - </w:t>
      </w:r>
      <w:proofErr w:type="spellStart"/>
      <w:r w:rsidRPr="002A1DD8">
        <w:rPr>
          <w:b w:val="0"/>
        </w:rPr>
        <w:t>odl</w:t>
      </w:r>
      <w:proofErr w:type="spellEnd"/>
      <w:r w:rsidRPr="002A1DD8">
        <w:rPr>
          <w:b w:val="0"/>
        </w:rPr>
        <w:t xml:space="preserve">. US, 23/17, 29/21 in 12/24) določa, da član </w:t>
      </w:r>
      <w:proofErr w:type="spellStart"/>
      <w:r w:rsidRPr="002A1DD8">
        <w:rPr>
          <w:b w:val="0"/>
        </w:rPr>
        <w:t>O</w:t>
      </w:r>
      <w:r w:rsidR="004A0598" w:rsidRPr="002A1DD8">
        <w:rPr>
          <w:b w:val="0"/>
        </w:rPr>
        <w:t>b</w:t>
      </w:r>
      <w:r w:rsidRPr="002A1DD8">
        <w:rPr>
          <w:b w:val="0"/>
        </w:rPr>
        <w:t>VK</w:t>
      </w:r>
      <w:proofErr w:type="spellEnd"/>
      <w:r w:rsidRPr="002A1DD8">
        <w:rPr>
          <w:b w:val="0"/>
        </w:rPr>
        <w:t xml:space="preserve"> ne more hkrati kandidirati na volitvah. Če član </w:t>
      </w:r>
      <w:proofErr w:type="spellStart"/>
      <w:r w:rsidRPr="002A1DD8">
        <w:rPr>
          <w:b w:val="0"/>
        </w:rPr>
        <w:t>O</w:t>
      </w:r>
      <w:r w:rsidR="004A0598" w:rsidRPr="002A1DD8">
        <w:rPr>
          <w:b w:val="0"/>
        </w:rPr>
        <w:t>b</w:t>
      </w:r>
      <w:r w:rsidRPr="002A1DD8">
        <w:rPr>
          <w:b w:val="0"/>
        </w:rPr>
        <w:t>VK</w:t>
      </w:r>
      <w:proofErr w:type="spellEnd"/>
      <w:r w:rsidRPr="002A1DD8">
        <w:rPr>
          <w:b w:val="0"/>
        </w:rPr>
        <w:t xml:space="preserve"> sprejme kandidaturo, mu po zakonu preneha funkcija člana </w:t>
      </w:r>
      <w:proofErr w:type="spellStart"/>
      <w:r w:rsidRPr="002A1DD8">
        <w:rPr>
          <w:b w:val="0"/>
        </w:rPr>
        <w:t>O</w:t>
      </w:r>
      <w:r w:rsidR="004A0598" w:rsidRPr="002A1DD8">
        <w:rPr>
          <w:b w:val="0"/>
        </w:rPr>
        <w:t>b</w:t>
      </w:r>
      <w:r w:rsidRPr="002A1DD8">
        <w:rPr>
          <w:b w:val="0"/>
        </w:rPr>
        <w:t>VK</w:t>
      </w:r>
      <w:proofErr w:type="spellEnd"/>
      <w:r w:rsidRPr="002A1DD8">
        <w:rPr>
          <w:b w:val="0"/>
        </w:rPr>
        <w:t xml:space="preserve">. </w:t>
      </w:r>
    </w:p>
    <w:p w14:paraId="6970D67A" w14:textId="77777777" w:rsidR="002A1DD8" w:rsidRPr="002A1DD8" w:rsidRDefault="002A1DD8" w:rsidP="002A1DD8">
      <w:pPr>
        <w:pStyle w:val="Brezrazmikov"/>
        <w:jc w:val="both"/>
        <w:rPr>
          <w:b w:val="0"/>
        </w:rPr>
      </w:pPr>
    </w:p>
    <w:p w14:paraId="0612EACC" w14:textId="7110DF17" w:rsidR="00491B00" w:rsidRPr="002A1DD8" w:rsidRDefault="006C33C3" w:rsidP="002A1DD8">
      <w:pPr>
        <w:pStyle w:val="Brezrazmikov"/>
        <w:jc w:val="both"/>
        <w:rPr>
          <w:b w:val="0"/>
        </w:rPr>
      </w:pPr>
      <w:r>
        <w:rPr>
          <w:b w:val="0"/>
        </w:rPr>
        <w:t xml:space="preserve">V skladu z </w:t>
      </w:r>
      <w:r w:rsidR="00491B00" w:rsidRPr="002A1DD8">
        <w:rPr>
          <w:b w:val="0"/>
        </w:rPr>
        <w:t>35. člen</w:t>
      </w:r>
      <w:r>
        <w:rPr>
          <w:b w:val="0"/>
        </w:rPr>
        <w:t>om</w:t>
      </w:r>
      <w:r w:rsidR="00491B00" w:rsidRPr="002A1DD8">
        <w:rPr>
          <w:b w:val="0"/>
        </w:rPr>
        <w:t xml:space="preserve"> ZLV sestavljajo </w:t>
      </w:r>
      <w:proofErr w:type="spellStart"/>
      <w:r w:rsidR="00491B00" w:rsidRPr="002A1DD8">
        <w:rPr>
          <w:b w:val="0"/>
        </w:rPr>
        <w:t>O</w:t>
      </w:r>
      <w:r>
        <w:rPr>
          <w:b w:val="0"/>
        </w:rPr>
        <w:t>b</w:t>
      </w:r>
      <w:r w:rsidR="00491B00" w:rsidRPr="002A1DD8">
        <w:rPr>
          <w:b w:val="0"/>
        </w:rPr>
        <w:t>VK</w:t>
      </w:r>
      <w:proofErr w:type="spellEnd"/>
      <w:r w:rsidR="00491B00" w:rsidRPr="002A1DD8">
        <w:rPr>
          <w:b w:val="0"/>
        </w:rPr>
        <w:t xml:space="preserve"> predsednik in trije člani ter njihovi namestniki. Predsednik in njegov namestnik se imenujeta izmed sodnikov ali drugih oseb, ki imajo v Republiki Sloveniji pridobljeno najmanj pravno izobrazbo po študijskem programu prve in druge stopnje oziroma pravno izobrazbo, ki ustreza ravni izobrazbe, pridobljeni po študijskih programih druge stopnje, in je v skladu z zakonom, ki ureja slovensko ogrodje klasifikacij, uvrščena na 8. raven. Od kandidatov za predsednika in namestnika predsednika se pričakuje zanesljivost, natančnost, predvsem pa strokovnost oz. zelo dobro poznavanje pravnih norm, ki se nanašajo na izvedbo volitev. Člani in njihovi namestniki  se imenujejo po predlogih političnih strank, drugih organizacij občanov v občini ter občanov. </w:t>
      </w:r>
    </w:p>
    <w:p w14:paraId="57D041E0" w14:textId="77777777" w:rsidR="002A1DD8" w:rsidRDefault="002A1DD8" w:rsidP="002A1DD8">
      <w:pPr>
        <w:pStyle w:val="Brezrazmikov"/>
        <w:jc w:val="both"/>
        <w:rPr>
          <w:b w:val="0"/>
        </w:rPr>
      </w:pPr>
    </w:p>
    <w:p w14:paraId="1EC63AB3" w14:textId="2336A5D1" w:rsidR="00491B00" w:rsidRPr="002A1DD8" w:rsidRDefault="00491B00" w:rsidP="002A1DD8">
      <w:pPr>
        <w:pStyle w:val="Brezrazmikov"/>
        <w:jc w:val="both"/>
        <w:rPr>
          <w:b w:val="0"/>
        </w:rPr>
      </w:pPr>
      <w:r w:rsidRPr="002A1DD8">
        <w:rPr>
          <w:b w:val="0"/>
        </w:rPr>
        <w:t xml:space="preserve">Pri predlaganju kandidatov za predsednika in člane </w:t>
      </w:r>
      <w:r w:rsidR="00A60880">
        <w:rPr>
          <w:b w:val="0"/>
        </w:rPr>
        <w:t xml:space="preserve"> ter</w:t>
      </w:r>
      <w:r w:rsidRPr="002A1DD8">
        <w:rPr>
          <w:b w:val="0"/>
        </w:rPr>
        <w:t xml:space="preserve"> njihove namestnike </w:t>
      </w:r>
      <w:r w:rsidR="00A60880">
        <w:rPr>
          <w:b w:val="0"/>
        </w:rPr>
        <w:t xml:space="preserve">je potrebno </w:t>
      </w:r>
      <w:r w:rsidRPr="002A1DD8">
        <w:rPr>
          <w:b w:val="0"/>
        </w:rPr>
        <w:t>upošteva</w:t>
      </w:r>
      <w:r w:rsidR="00A60880">
        <w:rPr>
          <w:b w:val="0"/>
        </w:rPr>
        <w:t>ti</w:t>
      </w:r>
      <w:r w:rsidRPr="002A1DD8">
        <w:rPr>
          <w:b w:val="0"/>
        </w:rPr>
        <w:t xml:space="preserve">: </w:t>
      </w:r>
    </w:p>
    <w:p w14:paraId="35C6AD69" w14:textId="732924F5" w:rsidR="00491B00" w:rsidRPr="002A1DD8" w:rsidRDefault="00491B00" w:rsidP="002A1DD8">
      <w:pPr>
        <w:pStyle w:val="Brezrazmikov"/>
        <w:jc w:val="both"/>
        <w:rPr>
          <w:b w:val="0"/>
        </w:rPr>
      </w:pPr>
      <w:r w:rsidRPr="002A1DD8">
        <w:rPr>
          <w:b w:val="0"/>
        </w:rPr>
        <w:t>− da ima kandidat stalno prebivališče v</w:t>
      </w:r>
      <w:r w:rsidR="004A0598" w:rsidRPr="002A1DD8">
        <w:rPr>
          <w:b w:val="0"/>
        </w:rPr>
        <w:t xml:space="preserve"> občini Velike Lašče</w:t>
      </w:r>
      <w:r w:rsidRPr="002A1DD8">
        <w:rPr>
          <w:b w:val="0"/>
        </w:rPr>
        <w:t xml:space="preserve">, </w:t>
      </w:r>
    </w:p>
    <w:p w14:paraId="21F75A75" w14:textId="77777777" w:rsidR="00491B00" w:rsidRPr="002A1DD8" w:rsidRDefault="00491B00" w:rsidP="002A1DD8">
      <w:pPr>
        <w:pStyle w:val="Brezrazmikov"/>
        <w:jc w:val="both"/>
        <w:rPr>
          <w:b w:val="0"/>
        </w:rPr>
      </w:pPr>
      <w:r w:rsidRPr="002A1DD8">
        <w:rPr>
          <w:b w:val="0"/>
        </w:rPr>
        <w:t xml:space="preserve">− da so lahko člani volilnih organov samo osebe, ki imajo volilno pravico (24. člen Zakon o volitvah v državni zbor), </w:t>
      </w:r>
    </w:p>
    <w:p w14:paraId="10BD6EF8" w14:textId="704E4B69" w:rsidR="00491B00" w:rsidRPr="002A1DD8" w:rsidRDefault="00491B00" w:rsidP="002A1DD8">
      <w:pPr>
        <w:pStyle w:val="Brezrazmikov"/>
        <w:jc w:val="both"/>
        <w:rPr>
          <w:b w:val="0"/>
        </w:rPr>
      </w:pPr>
      <w:r w:rsidRPr="002A1DD8">
        <w:rPr>
          <w:b w:val="0"/>
        </w:rPr>
        <w:t xml:space="preserve">− da je članstvo v </w:t>
      </w:r>
      <w:proofErr w:type="spellStart"/>
      <w:r w:rsidRPr="002A1DD8">
        <w:rPr>
          <w:b w:val="0"/>
        </w:rPr>
        <w:t>O</w:t>
      </w:r>
      <w:r w:rsidR="004A0598" w:rsidRPr="002A1DD8">
        <w:rPr>
          <w:b w:val="0"/>
        </w:rPr>
        <w:t>b</w:t>
      </w:r>
      <w:r w:rsidRPr="002A1DD8">
        <w:rPr>
          <w:b w:val="0"/>
        </w:rPr>
        <w:t>VK</w:t>
      </w:r>
      <w:proofErr w:type="spellEnd"/>
      <w:r w:rsidRPr="002A1DD8">
        <w:rPr>
          <w:b w:val="0"/>
        </w:rPr>
        <w:t xml:space="preserve"> in Nadzornem odboru </w:t>
      </w:r>
      <w:r w:rsidR="004A0598" w:rsidRPr="002A1DD8">
        <w:rPr>
          <w:b w:val="0"/>
        </w:rPr>
        <w:t xml:space="preserve">Občine Velike Lašče </w:t>
      </w:r>
      <w:r w:rsidRPr="002A1DD8">
        <w:rPr>
          <w:b w:val="0"/>
        </w:rPr>
        <w:t xml:space="preserve">nezdružljivo, </w:t>
      </w:r>
    </w:p>
    <w:p w14:paraId="4E56CB54" w14:textId="77777777" w:rsidR="00491B00" w:rsidRPr="002A1DD8" w:rsidRDefault="00491B00" w:rsidP="002A1DD8">
      <w:pPr>
        <w:pStyle w:val="Brezrazmikov"/>
        <w:jc w:val="both"/>
        <w:rPr>
          <w:b w:val="0"/>
        </w:rPr>
      </w:pPr>
      <w:r w:rsidRPr="002A1DD8">
        <w:rPr>
          <w:b w:val="0"/>
        </w:rPr>
        <w:t xml:space="preserve">− prepoved članstva v večjem številu volilnih organov; določbe Zakona o lokalnih volitvah ne urejajo medsebojne nezdružljivosti funkcij v volilnih organih v občini, zato se smiselno uporablja </w:t>
      </w:r>
      <w:r w:rsidRPr="002A1DD8">
        <w:rPr>
          <w:b w:val="0"/>
        </w:rPr>
        <w:lastRenderedPageBreak/>
        <w:t xml:space="preserve">tretji odstavek 24. člena Zakona o volitvah v državni zbor, ki pravi, da nihče ne more biti član več kot enega volilnega organa (da ne more biti hkrati član volilnega odbora in volilne komisije). </w:t>
      </w:r>
    </w:p>
    <w:p w14:paraId="72C327EF" w14:textId="77777777" w:rsidR="00491B00" w:rsidRPr="002A1DD8" w:rsidRDefault="00491B00" w:rsidP="002A1DD8">
      <w:pPr>
        <w:pStyle w:val="Brezrazmikov"/>
        <w:rPr>
          <w:b w:val="0"/>
        </w:rPr>
      </w:pPr>
    </w:p>
    <w:p w14:paraId="43DFF489" w14:textId="06AFF44F" w:rsidR="00491B00" w:rsidRPr="002A1DD8" w:rsidRDefault="00491B00" w:rsidP="002A1DD8">
      <w:pPr>
        <w:pStyle w:val="Brezrazmikov"/>
        <w:jc w:val="both"/>
        <w:rPr>
          <w:b w:val="0"/>
        </w:rPr>
      </w:pPr>
      <w:r w:rsidRPr="002A1DD8">
        <w:rPr>
          <w:b w:val="0"/>
        </w:rPr>
        <w:t xml:space="preserve">ZLV v 41. členu določa, da </w:t>
      </w:r>
      <w:proofErr w:type="spellStart"/>
      <w:r w:rsidRPr="002A1DD8">
        <w:rPr>
          <w:b w:val="0"/>
        </w:rPr>
        <w:t>O</w:t>
      </w:r>
      <w:r w:rsidR="004A0598" w:rsidRPr="002A1DD8">
        <w:rPr>
          <w:b w:val="0"/>
        </w:rPr>
        <w:t>b</w:t>
      </w:r>
      <w:r w:rsidRPr="002A1DD8">
        <w:rPr>
          <w:b w:val="0"/>
        </w:rPr>
        <w:t>VK</w:t>
      </w:r>
      <w:proofErr w:type="spellEnd"/>
      <w:r w:rsidRPr="002A1DD8">
        <w:rPr>
          <w:b w:val="0"/>
        </w:rPr>
        <w:t xml:space="preserve">: </w:t>
      </w:r>
    </w:p>
    <w:p w14:paraId="01B4F73A" w14:textId="727AFE35" w:rsidR="00491B00" w:rsidRPr="002A1DD8" w:rsidRDefault="00491B00" w:rsidP="002A1DD8">
      <w:pPr>
        <w:pStyle w:val="Brezrazmikov"/>
        <w:jc w:val="both"/>
        <w:rPr>
          <w:b w:val="0"/>
        </w:rPr>
      </w:pPr>
      <w:r w:rsidRPr="002A1DD8">
        <w:rPr>
          <w:b w:val="0"/>
        </w:rPr>
        <w:t>1. skrbi za zakonitost volitev župana</w:t>
      </w:r>
      <w:r w:rsidR="004A0598" w:rsidRPr="002A1DD8">
        <w:rPr>
          <w:b w:val="0"/>
        </w:rPr>
        <w:t xml:space="preserve"> Občine Velike Lašče </w:t>
      </w:r>
      <w:r w:rsidRPr="002A1DD8">
        <w:rPr>
          <w:b w:val="0"/>
        </w:rPr>
        <w:t xml:space="preserve"> </w:t>
      </w:r>
      <w:r w:rsidR="004A0598" w:rsidRPr="002A1DD8">
        <w:rPr>
          <w:b w:val="0"/>
        </w:rPr>
        <w:t>in</w:t>
      </w:r>
      <w:r w:rsidRPr="002A1DD8">
        <w:rPr>
          <w:b w:val="0"/>
        </w:rPr>
        <w:t xml:space="preserve"> članov </w:t>
      </w:r>
      <w:r w:rsidR="004A0598" w:rsidRPr="002A1DD8">
        <w:rPr>
          <w:b w:val="0"/>
        </w:rPr>
        <w:t>Občinskega sveta Občine Velike Lašče</w:t>
      </w:r>
      <w:r w:rsidRPr="002A1DD8">
        <w:rPr>
          <w:b w:val="0"/>
        </w:rPr>
        <w:t xml:space="preserve">, </w:t>
      </w:r>
    </w:p>
    <w:p w14:paraId="167D1C2D" w14:textId="77777777" w:rsidR="00491B00" w:rsidRPr="002A1DD8" w:rsidRDefault="00491B00" w:rsidP="002A1DD8">
      <w:pPr>
        <w:pStyle w:val="Brezrazmikov"/>
        <w:jc w:val="both"/>
        <w:rPr>
          <w:b w:val="0"/>
        </w:rPr>
      </w:pPr>
      <w:r w:rsidRPr="002A1DD8">
        <w:rPr>
          <w:b w:val="0"/>
        </w:rPr>
        <w:t xml:space="preserve">2. potrjuje posamične kandidature oziroma liste kandidatov in sestavlja sezname kandidatov oziroma list kandidatov, </w:t>
      </w:r>
    </w:p>
    <w:p w14:paraId="58AEB55A" w14:textId="77777777" w:rsidR="00491B00" w:rsidRPr="002A1DD8" w:rsidRDefault="00491B00" w:rsidP="002A1DD8">
      <w:pPr>
        <w:pStyle w:val="Brezrazmikov"/>
        <w:jc w:val="both"/>
        <w:rPr>
          <w:b w:val="0"/>
        </w:rPr>
      </w:pPr>
      <w:r w:rsidRPr="002A1DD8">
        <w:rPr>
          <w:b w:val="0"/>
        </w:rPr>
        <w:t xml:space="preserve">3. določa volišča, </w:t>
      </w:r>
    </w:p>
    <w:p w14:paraId="417027B8" w14:textId="77777777" w:rsidR="00491B00" w:rsidRPr="002A1DD8" w:rsidRDefault="00491B00" w:rsidP="002A1DD8">
      <w:pPr>
        <w:pStyle w:val="Brezrazmikov"/>
        <w:jc w:val="both"/>
        <w:rPr>
          <w:b w:val="0"/>
        </w:rPr>
      </w:pPr>
      <w:r w:rsidRPr="002A1DD8">
        <w:rPr>
          <w:b w:val="0"/>
        </w:rPr>
        <w:t xml:space="preserve">4. imenuje volilne odbore, </w:t>
      </w:r>
    </w:p>
    <w:p w14:paraId="06B09883" w14:textId="77777777" w:rsidR="00491B00" w:rsidRPr="002A1DD8" w:rsidRDefault="00491B00" w:rsidP="002A1DD8">
      <w:pPr>
        <w:pStyle w:val="Brezrazmikov"/>
        <w:jc w:val="both"/>
        <w:rPr>
          <w:b w:val="0"/>
        </w:rPr>
      </w:pPr>
      <w:r w:rsidRPr="002A1DD8">
        <w:rPr>
          <w:b w:val="0"/>
        </w:rPr>
        <w:t xml:space="preserve">5. odloča o ugovorih iz 96. in 98. člena ZLV, </w:t>
      </w:r>
    </w:p>
    <w:p w14:paraId="3FD784D3" w14:textId="77777777" w:rsidR="00491B00" w:rsidRPr="002A1DD8" w:rsidRDefault="00491B00" w:rsidP="002A1DD8">
      <w:pPr>
        <w:pStyle w:val="Brezrazmikov"/>
        <w:jc w:val="both"/>
        <w:rPr>
          <w:b w:val="0"/>
        </w:rPr>
      </w:pPr>
      <w:r w:rsidRPr="002A1DD8">
        <w:rPr>
          <w:b w:val="0"/>
        </w:rPr>
        <w:t xml:space="preserve">6. sprejme akt o izidu volitev, </w:t>
      </w:r>
    </w:p>
    <w:p w14:paraId="4A0F6513" w14:textId="77777777" w:rsidR="00491B00" w:rsidRPr="002A1DD8" w:rsidRDefault="00491B00" w:rsidP="002A1DD8">
      <w:pPr>
        <w:pStyle w:val="Brezrazmikov"/>
        <w:jc w:val="both"/>
        <w:rPr>
          <w:b w:val="0"/>
        </w:rPr>
      </w:pPr>
      <w:r w:rsidRPr="002A1DD8">
        <w:rPr>
          <w:b w:val="0"/>
        </w:rPr>
        <w:t xml:space="preserve">7. upravlja zbirko predlaganih članov volilnih odborov in zbirko kandidatur oziroma list kandidatov, </w:t>
      </w:r>
    </w:p>
    <w:p w14:paraId="4BA55C40" w14:textId="77777777" w:rsidR="00491B00" w:rsidRPr="002A1DD8" w:rsidRDefault="00491B00" w:rsidP="002A1DD8">
      <w:pPr>
        <w:pStyle w:val="Brezrazmikov"/>
        <w:jc w:val="both"/>
        <w:rPr>
          <w:b w:val="0"/>
        </w:rPr>
      </w:pPr>
      <w:r w:rsidRPr="002A1DD8">
        <w:rPr>
          <w:b w:val="0"/>
        </w:rPr>
        <w:t xml:space="preserve">8. opravlja in vodi neposredno tehnično delo v zvezi z volitvami, </w:t>
      </w:r>
    </w:p>
    <w:p w14:paraId="21D0CEA1" w14:textId="66DF54A6" w:rsidR="00491B00" w:rsidRPr="002A1DD8" w:rsidRDefault="00491B00" w:rsidP="002A1DD8">
      <w:pPr>
        <w:pStyle w:val="Brezrazmikov"/>
        <w:jc w:val="both"/>
        <w:rPr>
          <w:b w:val="0"/>
        </w:rPr>
      </w:pPr>
      <w:r w:rsidRPr="002A1DD8">
        <w:rPr>
          <w:b w:val="0"/>
        </w:rPr>
        <w:t xml:space="preserve">9. opravlja druge naloge, ki jih določa zakon. </w:t>
      </w:r>
    </w:p>
    <w:p w14:paraId="6293C5FC" w14:textId="77777777" w:rsidR="00491B00" w:rsidRPr="002A1DD8" w:rsidRDefault="00491B00" w:rsidP="002A1DD8">
      <w:pPr>
        <w:pStyle w:val="Brezrazmikov"/>
        <w:jc w:val="both"/>
        <w:rPr>
          <w:b w:val="0"/>
        </w:rPr>
      </w:pPr>
    </w:p>
    <w:p w14:paraId="5A1F4A08" w14:textId="7FA4502A" w:rsidR="00491B00" w:rsidRPr="002A1DD8" w:rsidRDefault="00491B00" w:rsidP="002A1DD8">
      <w:pPr>
        <w:pStyle w:val="Brezrazmikov"/>
        <w:jc w:val="center"/>
        <w:rPr>
          <w:b w:val="0"/>
        </w:rPr>
      </w:pPr>
      <w:r w:rsidRPr="002A1DD8">
        <w:rPr>
          <w:b w:val="0"/>
        </w:rPr>
        <w:t>2.</w:t>
      </w:r>
    </w:p>
    <w:p w14:paraId="36E939E6" w14:textId="06CE2514" w:rsidR="00491B00" w:rsidRPr="002A1DD8" w:rsidRDefault="00491B00" w:rsidP="00EF3114">
      <w:pPr>
        <w:pStyle w:val="Brezrazmikov"/>
        <w:jc w:val="both"/>
        <w:rPr>
          <w:b w:val="0"/>
        </w:rPr>
      </w:pPr>
      <w:r w:rsidRPr="002A1DD8">
        <w:rPr>
          <w:b w:val="0"/>
        </w:rPr>
        <w:t xml:space="preserve">Pisne predloge za predsednika in člane ter njihove namestnike </w:t>
      </w:r>
      <w:proofErr w:type="spellStart"/>
      <w:r w:rsidRPr="002A1DD8">
        <w:rPr>
          <w:b w:val="0"/>
        </w:rPr>
        <w:t>O</w:t>
      </w:r>
      <w:r w:rsidR="004A0598" w:rsidRPr="002A1DD8">
        <w:rPr>
          <w:b w:val="0"/>
        </w:rPr>
        <w:t>b</w:t>
      </w:r>
      <w:r w:rsidRPr="002A1DD8">
        <w:rPr>
          <w:b w:val="0"/>
        </w:rPr>
        <w:t>VK</w:t>
      </w:r>
      <w:proofErr w:type="spellEnd"/>
      <w:r w:rsidRPr="002A1DD8">
        <w:rPr>
          <w:b w:val="0"/>
        </w:rPr>
        <w:t xml:space="preserve"> predlagatelji predložijo Komisiji za mandatna vprašanja, volitve in imenovanja, </w:t>
      </w:r>
      <w:r w:rsidR="004A0598" w:rsidRPr="002A1DD8">
        <w:rPr>
          <w:b w:val="0"/>
        </w:rPr>
        <w:t>Levstikov trg 1, 1315 Velike Lašče</w:t>
      </w:r>
      <w:r w:rsidRPr="002A1DD8">
        <w:rPr>
          <w:b w:val="0"/>
        </w:rPr>
        <w:t xml:space="preserve">. Predlog mora biti predložen na obrazcu, ki je sestavni del javnega poziva. Predlogu za imenovanje mora biti priloženo tudi soglasje kandidata. V predlogu mora predlagatelj posredovati </w:t>
      </w:r>
      <w:r w:rsidR="00EF3114">
        <w:rPr>
          <w:b w:val="0"/>
        </w:rPr>
        <w:t xml:space="preserve">v obrazcu zahtevane </w:t>
      </w:r>
      <w:r w:rsidRPr="002A1DD8">
        <w:rPr>
          <w:b w:val="0"/>
        </w:rPr>
        <w:t>podatke o kandidatu</w:t>
      </w:r>
      <w:r w:rsidR="00EF3114">
        <w:rPr>
          <w:b w:val="0"/>
        </w:rPr>
        <w:t xml:space="preserve"> . </w:t>
      </w:r>
    </w:p>
    <w:p w14:paraId="67BCF2E9" w14:textId="77777777" w:rsidR="00927952" w:rsidRDefault="00927952" w:rsidP="002A1DD8">
      <w:pPr>
        <w:pStyle w:val="Brezrazmikov"/>
        <w:jc w:val="both"/>
        <w:rPr>
          <w:bCs/>
        </w:rPr>
      </w:pPr>
    </w:p>
    <w:p w14:paraId="2C5EFEC1" w14:textId="3D5457E6" w:rsidR="00491B00" w:rsidRPr="002A1DD8" w:rsidRDefault="00491B00" w:rsidP="002A1DD8">
      <w:pPr>
        <w:pStyle w:val="Brezrazmikov"/>
        <w:jc w:val="both"/>
        <w:rPr>
          <w:b w:val="0"/>
        </w:rPr>
      </w:pPr>
      <w:r w:rsidRPr="00427A32">
        <w:rPr>
          <w:bCs/>
        </w:rPr>
        <w:t xml:space="preserve">Zbiranje predlogov za člane </w:t>
      </w:r>
      <w:proofErr w:type="spellStart"/>
      <w:r w:rsidRPr="00427A32">
        <w:rPr>
          <w:bCs/>
        </w:rPr>
        <w:t>O</w:t>
      </w:r>
      <w:r w:rsidR="00EF3114" w:rsidRPr="00427A32">
        <w:rPr>
          <w:bCs/>
        </w:rPr>
        <w:t>b</w:t>
      </w:r>
      <w:r w:rsidRPr="00427A32">
        <w:rPr>
          <w:bCs/>
        </w:rPr>
        <w:t>VK</w:t>
      </w:r>
      <w:proofErr w:type="spellEnd"/>
      <w:r w:rsidRPr="00427A32">
        <w:rPr>
          <w:bCs/>
        </w:rPr>
        <w:t xml:space="preserve"> traja do 1</w:t>
      </w:r>
      <w:r w:rsidR="004A0598" w:rsidRPr="00427A32">
        <w:rPr>
          <w:bCs/>
        </w:rPr>
        <w:t>1. maja 2026</w:t>
      </w:r>
      <w:r w:rsidRPr="00427A32">
        <w:rPr>
          <w:bCs/>
        </w:rPr>
        <w:t xml:space="preserve">. </w:t>
      </w:r>
    </w:p>
    <w:p w14:paraId="15F9B5AA" w14:textId="77777777" w:rsidR="00927952" w:rsidRDefault="00927952" w:rsidP="002A1DD8">
      <w:pPr>
        <w:pStyle w:val="Brezrazmikov"/>
        <w:jc w:val="both"/>
        <w:rPr>
          <w:b w:val="0"/>
        </w:rPr>
      </w:pPr>
    </w:p>
    <w:p w14:paraId="535FEF8E" w14:textId="56BFC51C" w:rsidR="00491B00" w:rsidRPr="002A1DD8" w:rsidRDefault="00491B00" w:rsidP="002A1DD8">
      <w:pPr>
        <w:pStyle w:val="Brezrazmikov"/>
        <w:jc w:val="both"/>
        <w:rPr>
          <w:b w:val="0"/>
        </w:rPr>
      </w:pPr>
      <w:r w:rsidRPr="002A1DD8">
        <w:rPr>
          <w:b w:val="0"/>
        </w:rPr>
        <w:t xml:space="preserve">Javni poziv se objavi na spletni strani </w:t>
      </w:r>
      <w:r w:rsidR="00DE43AD" w:rsidRPr="002A1DD8">
        <w:rPr>
          <w:b w:val="0"/>
        </w:rPr>
        <w:t>Občine Velike Lašče</w:t>
      </w:r>
      <w:r w:rsidR="00EF3114">
        <w:rPr>
          <w:b w:val="0"/>
        </w:rPr>
        <w:t xml:space="preserve"> in na oglasni deski občine</w:t>
      </w:r>
      <w:r w:rsidRPr="002A1DD8">
        <w:rPr>
          <w:b w:val="0"/>
        </w:rPr>
        <w:t xml:space="preserve">. </w:t>
      </w:r>
    </w:p>
    <w:p w14:paraId="44646247" w14:textId="77777777" w:rsidR="00DE43AD" w:rsidRPr="002A1DD8" w:rsidRDefault="00DE43AD" w:rsidP="002A1DD8">
      <w:pPr>
        <w:pStyle w:val="Brezrazmikov"/>
        <w:jc w:val="both"/>
        <w:rPr>
          <w:b w:val="0"/>
        </w:rPr>
      </w:pPr>
    </w:p>
    <w:p w14:paraId="2275F254" w14:textId="35C99657" w:rsidR="00491B00" w:rsidRPr="002A1DD8" w:rsidRDefault="00DE43AD" w:rsidP="002A1DD8">
      <w:pPr>
        <w:pStyle w:val="Brezrazmikov"/>
        <w:jc w:val="center"/>
        <w:rPr>
          <w:b w:val="0"/>
        </w:rPr>
      </w:pPr>
      <w:r w:rsidRPr="002A1DD8">
        <w:rPr>
          <w:b w:val="0"/>
        </w:rPr>
        <w:t>3.</w:t>
      </w:r>
    </w:p>
    <w:p w14:paraId="745FE0BE" w14:textId="768BA32A" w:rsidR="00DE43AD" w:rsidRDefault="00DE43AD" w:rsidP="002A1DD8">
      <w:pPr>
        <w:pStyle w:val="Brezrazmikov"/>
        <w:jc w:val="both"/>
        <w:rPr>
          <w:b w:val="0"/>
          <w:color w:val="444444"/>
          <w:shd w:val="clear" w:color="auto" w:fill="FFFFFF"/>
        </w:rPr>
      </w:pPr>
      <w:r w:rsidRPr="002A1DD8">
        <w:rPr>
          <w:b w:val="0"/>
          <w:color w:val="444444"/>
          <w:shd w:val="clear" w:color="auto" w:fill="FFFFFF"/>
        </w:rPr>
        <w:t xml:space="preserve">Na podlagi prejetih predlogov bo Komisija za mandatna vprašanja, volitve in imenovanja pripravila predlog za imenovanje </w:t>
      </w:r>
      <w:proofErr w:type="spellStart"/>
      <w:r w:rsidRPr="002A1DD8">
        <w:rPr>
          <w:b w:val="0"/>
          <w:color w:val="444444"/>
          <w:shd w:val="clear" w:color="auto" w:fill="FFFFFF"/>
        </w:rPr>
        <w:t>ObVK</w:t>
      </w:r>
      <w:proofErr w:type="spellEnd"/>
      <w:r w:rsidRPr="002A1DD8">
        <w:rPr>
          <w:b w:val="0"/>
          <w:color w:val="444444"/>
          <w:shd w:val="clear" w:color="auto" w:fill="FFFFFF"/>
        </w:rPr>
        <w:t xml:space="preserve">, pri čemer bo upoštevala pravilo o sestavi volilne komisije, </w:t>
      </w:r>
      <w:r w:rsidRPr="002A1DD8">
        <w:rPr>
          <w:rStyle w:val="Krepko"/>
          <w:rFonts w:ascii="Arial" w:hAnsi="Arial" w:cs="Arial"/>
          <w:b/>
          <w:bCs w:val="0"/>
          <w:color w:val="444444"/>
          <w:sz w:val="22"/>
          <w:szCs w:val="22"/>
          <w:shd w:val="clear" w:color="auto" w:fill="FFFFFF"/>
        </w:rPr>
        <w:t>da se predsednik in namestnik predsednika imenujeta izmed sodnikov ali izmed drugih diplomiranih pravnikov</w:t>
      </w:r>
      <w:r w:rsidRPr="002A1DD8">
        <w:rPr>
          <w:b w:val="0"/>
          <w:color w:val="444444"/>
          <w:shd w:val="clear" w:color="auto" w:fill="FFFFFF"/>
        </w:rPr>
        <w:t>, pri članih in njihovih namestnikih pa tudi pravilo o sorazmerni zastopanosti političnih strank.</w:t>
      </w:r>
    </w:p>
    <w:p w14:paraId="0F2EC4D9" w14:textId="77777777" w:rsidR="002A1DD8" w:rsidRPr="002A1DD8" w:rsidRDefault="002A1DD8" w:rsidP="002A1DD8">
      <w:pPr>
        <w:pStyle w:val="Brezrazmikov"/>
        <w:jc w:val="both"/>
        <w:rPr>
          <w:b w:val="0"/>
        </w:rPr>
      </w:pPr>
    </w:p>
    <w:p w14:paraId="62586612" w14:textId="5CDC2903" w:rsidR="00491B00" w:rsidRPr="002A1DD8" w:rsidRDefault="00DE43AD" w:rsidP="002A1DD8">
      <w:pPr>
        <w:pStyle w:val="Brezrazmikov"/>
        <w:jc w:val="both"/>
        <w:rPr>
          <w:b w:val="0"/>
        </w:rPr>
      </w:pPr>
      <w:r w:rsidRPr="002A1DD8">
        <w:rPr>
          <w:b w:val="0"/>
        </w:rPr>
        <w:t>Velike Lašče, dne 2</w:t>
      </w:r>
      <w:r w:rsidR="00427A32">
        <w:rPr>
          <w:b w:val="0"/>
        </w:rPr>
        <w:t>4</w:t>
      </w:r>
      <w:r w:rsidRPr="002A1DD8">
        <w:rPr>
          <w:b w:val="0"/>
        </w:rPr>
        <w:t>. aprila 2026</w:t>
      </w:r>
    </w:p>
    <w:p w14:paraId="6D72AE28" w14:textId="77777777" w:rsidR="00DE43AD" w:rsidRPr="002A1DD8" w:rsidRDefault="00DE43AD" w:rsidP="002A1DD8">
      <w:pPr>
        <w:pStyle w:val="Brezrazmikov"/>
        <w:rPr>
          <w:b w:val="0"/>
        </w:rPr>
      </w:pPr>
    </w:p>
    <w:p w14:paraId="2DD6A6F6" w14:textId="6D19548A" w:rsidR="00DE43AD" w:rsidRPr="002A1DD8" w:rsidRDefault="00DE43AD" w:rsidP="002A1DD8">
      <w:pPr>
        <w:pStyle w:val="Brezrazmikov"/>
        <w:ind w:left="4248"/>
        <w:rPr>
          <w:b w:val="0"/>
        </w:rPr>
      </w:pPr>
      <w:r w:rsidRPr="002A1DD8">
        <w:rPr>
          <w:b w:val="0"/>
        </w:rPr>
        <w:t>Predsednik komisije za mandatna vprašanja,</w:t>
      </w:r>
    </w:p>
    <w:p w14:paraId="35A45182" w14:textId="7B7E9CAD" w:rsidR="00DE43AD" w:rsidRPr="002A1DD8" w:rsidRDefault="00DE43AD" w:rsidP="002A1DD8">
      <w:pPr>
        <w:pStyle w:val="Brezrazmikov"/>
        <w:ind w:left="4248"/>
        <w:rPr>
          <w:b w:val="0"/>
        </w:rPr>
      </w:pPr>
      <w:r w:rsidRPr="002A1DD8">
        <w:rPr>
          <w:b w:val="0"/>
        </w:rPr>
        <w:t>volitve in imenovanja</w:t>
      </w:r>
    </w:p>
    <w:p w14:paraId="03E3A80C" w14:textId="0469E240" w:rsidR="00DE43AD" w:rsidRPr="002A1DD8" w:rsidRDefault="00DE43AD" w:rsidP="002A1DD8">
      <w:pPr>
        <w:pStyle w:val="Brezrazmikov"/>
        <w:ind w:left="4248"/>
        <w:rPr>
          <w:b w:val="0"/>
        </w:rPr>
      </w:pPr>
      <w:r w:rsidRPr="002A1DD8">
        <w:rPr>
          <w:b w:val="0"/>
        </w:rPr>
        <w:t>Boštjan Škulj</w:t>
      </w:r>
    </w:p>
    <w:p w14:paraId="071EAEBC" w14:textId="77777777" w:rsidR="00DE43AD" w:rsidRPr="002A1DD8" w:rsidRDefault="00DE43AD" w:rsidP="002A1DD8">
      <w:pPr>
        <w:pStyle w:val="Brezrazmikov"/>
        <w:rPr>
          <w:b w:val="0"/>
        </w:rPr>
      </w:pPr>
    </w:p>
    <w:p w14:paraId="44FFC06E" w14:textId="77777777" w:rsidR="00927952" w:rsidRDefault="00927952" w:rsidP="002A1DD8">
      <w:pPr>
        <w:pStyle w:val="Brezrazmikov"/>
        <w:rPr>
          <w:b w:val="0"/>
        </w:rPr>
      </w:pPr>
    </w:p>
    <w:p w14:paraId="7D67E061" w14:textId="0B368101" w:rsidR="00AC1AB8" w:rsidRPr="002A1DD8" w:rsidRDefault="00DE43AD" w:rsidP="002A1DD8">
      <w:pPr>
        <w:pStyle w:val="Brezrazmikov"/>
        <w:rPr>
          <w:b w:val="0"/>
        </w:rPr>
      </w:pPr>
      <w:r w:rsidRPr="002A1DD8">
        <w:rPr>
          <w:b w:val="0"/>
        </w:rPr>
        <w:t xml:space="preserve">Prilogi: </w:t>
      </w:r>
    </w:p>
    <w:p w14:paraId="7AD3EADB" w14:textId="08609CB1" w:rsidR="00DE43AD" w:rsidRPr="002A1DD8" w:rsidRDefault="00DE43AD" w:rsidP="002A1DD8">
      <w:pPr>
        <w:pStyle w:val="Brezrazmikov"/>
        <w:rPr>
          <w:b w:val="0"/>
        </w:rPr>
      </w:pPr>
      <w:r w:rsidRPr="002A1DD8">
        <w:rPr>
          <w:b w:val="0"/>
        </w:rPr>
        <w:t xml:space="preserve">– predlog za imenovanje kandidata </w:t>
      </w:r>
    </w:p>
    <w:p w14:paraId="2EE5D82F" w14:textId="362E16A6" w:rsidR="00DE43AD" w:rsidRPr="002A1DD8" w:rsidRDefault="00DE43AD" w:rsidP="002A1DD8">
      <w:pPr>
        <w:pStyle w:val="Brezrazmikov"/>
        <w:rPr>
          <w:b w:val="0"/>
        </w:rPr>
      </w:pPr>
      <w:r w:rsidRPr="002A1DD8">
        <w:rPr>
          <w:b w:val="0"/>
        </w:rPr>
        <w:t xml:space="preserve">– izjava kandidata </w:t>
      </w:r>
    </w:p>
    <w:p w14:paraId="42A34A08" w14:textId="77777777" w:rsidR="00DE43AD" w:rsidRPr="002A1DD8" w:rsidRDefault="00DE43AD" w:rsidP="002A1DD8">
      <w:pPr>
        <w:pStyle w:val="Brezrazmikov"/>
        <w:rPr>
          <w:b w:val="0"/>
        </w:rPr>
      </w:pPr>
    </w:p>
    <w:p w14:paraId="4C772142" w14:textId="77777777" w:rsidR="00927952" w:rsidRDefault="00927952" w:rsidP="002A1DD8">
      <w:pPr>
        <w:pStyle w:val="Brezrazmikov"/>
        <w:rPr>
          <w:b w:val="0"/>
        </w:rPr>
      </w:pPr>
    </w:p>
    <w:p w14:paraId="0D5BEF46" w14:textId="1143B75F" w:rsidR="00DE43AD" w:rsidRPr="002A1DD8" w:rsidRDefault="00DE43AD" w:rsidP="002A1DD8">
      <w:pPr>
        <w:pStyle w:val="Brezrazmikov"/>
        <w:rPr>
          <w:b w:val="0"/>
        </w:rPr>
      </w:pPr>
      <w:r w:rsidRPr="002A1DD8">
        <w:rPr>
          <w:b w:val="0"/>
        </w:rPr>
        <w:t xml:space="preserve">Objaviti: </w:t>
      </w:r>
    </w:p>
    <w:p w14:paraId="3A27FCF3" w14:textId="051E4D22" w:rsidR="00DE43AD" w:rsidRPr="002A1DD8" w:rsidRDefault="00AC1AB8" w:rsidP="002A1DD8">
      <w:pPr>
        <w:pStyle w:val="Brezrazmikov"/>
        <w:rPr>
          <w:b w:val="0"/>
        </w:rPr>
      </w:pPr>
      <w:r w:rsidRPr="002A1DD8">
        <w:rPr>
          <w:b w:val="0"/>
        </w:rPr>
        <w:t>s</w:t>
      </w:r>
      <w:r w:rsidR="00DE43AD" w:rsidRPr="002A1DD8">
        <w:rPr>
          <w:b w:val="0"/>
        </w:rPr>
        <w:t xml:space="preserve">pletna stran Občine Velike Lašče </w:t>
      </w:r>
      <w:r w:rsidR="00EF3114">
        <w:rPr>
          <w:b w:val="0"/>
        </w:rPr>
        <w:t xml:space="preserve">in </w:t>
      </w:r>
      <w:r w:rsidRPr="002A1DD8">
        <w:rPr>
          <w:b w:val="0"/>
        </w:rPr>
        <w:t>o</w:t>
      </w:r>
      <w:r w:rsidR="00DE43AD" w:rsidRPr="002A1DD8">
        <w:rPr>
          <w:b w:val="0"/>
        </w:rPr>
        <w:t xml:space="preserve">glasna deska </w:t>
      </w:r>
    </w:p>
    <w:sectPr w:rsidR="00DE43AD" w:rsidRPr="002A1DD8" w:rsidSect="0092795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ABDBF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026F2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946814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999DB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09C9C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5779D6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BED459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49055C6"/>
    <w:multiLevelType w:val="hybridMultilevel"/>
    <w:tmpl w:val="0374DF10"/>
    <w:lvl w:ilvl="0" w:tplc="C9787F38">
      <w:start w:val="3"/>
      <w:numFmt w:val="bullet"/>
      <w:lvlText w:val="-"/>
      <w:lvlJc w:val="left"/>
      <w:pPr>
        <w:ind w:left="720" w:hanging="360"/>
      </w:pPr>
      <w:rPr>
        <w:rFonts w:ascii="Aptos Display" w:eastAsiaTheme="minorHAnsi" w:hAnsi="Aptos Display" w:cstheme="maj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95C37CD"/>
    <w:multiLevelType w:val="hybridMultilevel"/>
    <w:tmpl w:val="A150E582"/>
    <w:lvl w:ilvl="0" w:tplc="7116BEC8">
      <w:start w:val="3"/>
      <w:numFmt w:val="bullet"/>
      <w:lvlText w:val="-"/>
      <w:lvlJc w:val="left"/>
      <w:pPr>
        <w:ind w:left="720" w:hanging="360"/>
      </w:pPr>
      <w:rPr>
        <w:rFonts w:ascii="Aptos Display" w:eastAsiaTheme="minorHAnsi" w:hAnsi="Aptos Display" w:cstheme="maj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83F6C8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89270276">
    <w:abstractNumId w:val="5"/>
  </w:num>
  <w:num w:numId="2" w16cid:durableId="1240866882">
    <w:abstractNumId w:val="0"/>
  </w:num>
  <w:num w:numId="3" w16cid:durableId="746612307">
    <w:abstractNumId w:val="6"/>
  </w:num>
  <w:num w:numId="4" w16cid:durableId="941183893">
    <w:abstractNumId w:val="2"/>
  </w:num>
  <w:num w:numId="5" w16cid:durableId="1392725798">
    <w:abstractNumId w:val="4"/>
  </w:num>
  <w:num w:numId="6" w16cid:durableId="411128121">
    <w:abstractNumId w:val="9"/>
  </w:num>
  <w:num w:numId="7" w16cid:durableId="1343555693">
    <w:abstractNumId w:val="3"/>
  </w:num>
  <w:num w:numId="8" w16cid:durableId="1536192358">
    <w:abstractNumId w:val="1"/>
  </w:num>
  <w:num w:numId="9" w16cid:durableId="915817688">
    <w:abstractNumId w:val="7"/>
  </w:num>
  <w:num w:numId="10" w16cid:durableId="984492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B00"/>
    <w:rsid w:val="000351E5"/>
    <w:rsid w:val="000770D2"/>
    <w:rsid w:val="000F25D0"/>
    <w:rsid w:val="00241DC1"/>
    <w:rsid w:val="002A1DD8"/>
    <w:rsid w:val="002D6884"/>
    <w:rsid w:val="00427A32"/>
    <w:rsid w:val="00491B00"/>
    <w:rsid w:val="004A0598"/>
    <w:rsid w:val="004A7EDD"/>
    <w:rsid w:val="00521136"/>
    <w:rsid w:val="0057299E"/>
    <w:rsid w:val="006C33C3"/>
    <w:rsid w:val="007A20EC"/>
    <w:rsid w:val="00927952"/>
    <w:rsid w:val="009A26A9"/>
    <w:rsid w:val="00A60880"/>
    <w:rsid w:val="00A700FF"/>
    <w:rsid w:val="00AC1AB8"/>
    <w:rsid w:val="00DE43AD"/>
    <w:rsid w:val="00EB2EF1"/>
    <w:rsid w:val="00EF31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F79F1"/>
  <w15:chartTrackingRefBased/>
  <w15:docId w15:val="{A32C2A06-136C-4860-936E-4FD4FDB1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b/>
        <w:kern w:val="2"/>
        <w:sz w:val="24"/>
        <w:szCs w:val="24"/>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491B00"/>
    <w:pPr>
      <w:keepNext/>
      <w:keepLines/>
      <w:spacing w:before="360" w:after="80"/>
      <w:outlineLvl w:val="0"/>
    </w:pPr>
    <w:rPr>
      <w:rFonts w:eastAsiaTheme="majorEastAsia"/>
      <w:color w:val="0F4761" w:themeColor="accent1" w:themeShade="BF"/>
      <w:sz w:val="40"/>
      <w:szCs w:val="40"/>
    </w:rPr>
  </w:style>
  <w:style w:type="paragraph" w:styleId="Naslov2">
    <w:name w:val="heading 2"/>
    <w:basedOn w:val="Navaden"/>
    <w:next w:val="Navaden"/>
    <w:link w:val="Naslov2Znak"/>
    <w:uiPriority w:val="9"/>
    <w:semiHidden/>
    <w:unhideWhenUsed/>
    <w:qFormat/>
    <w:rsid w:val="00491B00"/>
    <w:pPr>
      <w:keepNext/>
      <w:keepLines/>
      <w:spacing w:before="160" w:after="80"/>
      <w:outlineLvl w:val="1"/>
    </w:pPr>
    <w:rPr>
      <w:rFonts w:eastAsiaTheme="majorEastAsia"/>
      <w:color w:val="0F4761" w:themeColor="accent1" w:themeShade="BF"/>
      <w:sz w:val="32"/>
      <w:szCs w:val="32"/>
    </w:rPr>
  </w:style>
  <w:style w:type="paragraph" w:styleId="Naslov3">
    <w:name w:val="heading 3"/>
    <w:basedOn w:val="Navaden"/>
    <w:next w:val="Navaden"/>
    <w:link w:val="Naslov3Znak"/>
    <w:uiPriority w:val="9"/>
    <w:semiHidden/>
    <w:unhideWhenUsed/>
    <w:qFormat/>
    <w:rsid w:val="00491B00"/>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Naslov4">
    <w:name w:val="heading 4"/>
    <w:basedOn w:val="Navaden"/>
    <w:next w:val="Navaden"/>
    <w:link w:val="Naslov4Znak"/>
    <w:uiPriority w:val="9"/>
    <w:semiHidden/>
    <w:unhideWhenUsed/>
    <w:qFormat/>
    <w:rsid w:val="00491B00"/>
    <w:pPr>
      <w:keepNext/>
      <w:keepLines/>
      <w:spacing w:before="80" w:after="40"/>
      <w:outlineLvl w:val="3"/>
    </w:pPr>
    <w:rPr>
      <w:rFonts w:asciiTheme="minorHAnsi" w:eastAsiaTheme="majorEastAsia" w:hAnsiTheme="minorHAnsi"/>
      <w:i/>
      <w:iCs/>
      <w:color w:val="0F4761" w:themeColor="accent1" w:themeShade="BF"/>
    </w:rPr>
  </w:style>
  <w:style w:type="paragraph" w:styleId="Naslov5">
    <w:name w:val="heading 5"/>
    <w:basedOn w:val="Navaden"/>
    <w:next w:val="Navaden"/>
    <w:link w:val="Naslov5Znak"/>
    <w:uiPriority w:val="9"/>
    <w:semiHidden/>
    <w:unhideWhenUsed/>
    <w:qFormat/>
    <w:rsid w:val="00491B00"/>
    <w:pPr>
      <w:keepNext/>
      <w:keepLines/>
      <w:spacing w:before="80" w:after="40"/>
      <w:outlineLvl w:val="4"/>
    </w:pPr>
    <w:rPr>
      <w:rFonts w:asciiTheme="minorHAnsi" w:eastAsiaTheme="majorEastAsia" w:hAnsiTheme="minorHAnsi"/>
      <w:color w:val="0F4761" w:themeColor="accent1" w:themeShade="BF"/>
    </w:rPr>
  </w:style>
  <w:style w:type="paragraph" w:styleId="Naslov6">
    <w:name w:val="heading 6"/>
    <w:basedOn w:val="Navaden"/>
    <w:next w:val="Navaden"/>
    <w:link w:val="Naslov6Znak"/>
    <w:uiPriority w:val="9"/>
    <w:semiHidden/>
    <w:unhideWhenUsed/>
    <w:qFormat/>
    <w:rsid w:val="00491B00"/>
    <w:pPr>
      <w:keepNext/>
      <w:keepLines/>
      <w:spacing w:before="40" w:after="0"/>
      <w:outlineLvl w:val="5"/>
    </w:pPr>
    <w:rPr>
      <w:rFonts w:asciiTheme="minorHAnsi" w:eastAsiaTheme="majorEastAsia" w:hAnsiTheme="minorHAnsi"/>
      <w:i/>
      <w:iCs/>
      <w:color w:val="595959" w:themeColor="text1" w:themeTint="A6"/>
    </w:rPr>
  </w:style>
  <w:style w:type="paragraph" w:styleId="Naslov7">
    <w:name w:val="heading 7"/>
    <w:basedOn w:val="Navaden"/>
    <w:next w:val="Navaden"/>
    <w:link w:val="Naslov7Znak"/>
    <w:uiPriority w:val="9"/>
    <w:semiHidden/>
    <w:unhideWhenUsed/>
    <w:qFormat/>
    <w:rsid w:val="00491B00"/>
    <w:pPr>
      <w:keepNext/>
      <w:keepLines/>
      <w:spacing w:before="40" w:after="0"/>
      <w:outlineLvl w:val="6"/>
    </w:pPr>
    <w:rPr>
      <w:rFonts w:asciiTheme="minorHAnsi" w:eastAsiaTheme="majorEastAsia" w:hAnsiTheme="minorHAnsi"/>
      <w:color w:val="595959" w:themeColor="text1" w:themeTint="A6"/>
    </w:rPr>
  </w:style>
  <w:style w:type="paragraph" w:styleId="Naslov8">
    <w:name w:val="heading 8"/>
    <w:basedOn w:val="Navaden"/>
    <w:next w:val="Navaden"/>
    <w:link w:val="Naslov8Znak"/>
    <w:uiPriority w:val="9"/>
    <w:semiHidden/>
    <w:unhideWhenUsed/>
    <w:qFormat/>
    <w:rsid w:val="00491B00"/>
    <w:pPr>
      <w:keepNext/>
      <w:keepLines/>
      <w:spacing w:after="0"/>
      <w:outlineLvl w:val="7"/>
    </w:pPr>
    <w:rPr>
      <w:rFonts w:asciiTheme="minorHAnsi" w:eastAsiaTheme="majorEastAsia" w:hAnsiTheme="minorHAnsi"/>
      <w:i/>
      <w:iCs/>
      <w:color w:val="272727" w:themeColor="text1" w:themeTint="D8"/>
    </w:rPr>
  </w:style>
  <w:style w:type="paragraph" w:styleId="Naslov9">
    <w:name w:val="heading 9"/>
    <w:basedOn w:val="Navaden"/>
    <w:next w:val="Navaden"/>
    <w:link w:val="Naslov9Znak"/>
    <w:uiPriority w:val="9"/>
    <w:semiHidden/>
    <w:unhideWhenUsed/>
    <w:qFormat/>
    <w:rsid w:val="00491B00"/>
    <w:pPr>
      <w:keepNext/>
      <w:keepLines/>
      <w:spacing w:after="0"/>
      <w:outlineLvl w:val="8"/>
    </w:pPr>
    <w:rPr>
      <w:rFonts w:asciiTheme="minorHAnsi" w:eastAsiaTheme="majorEastAsia" w:hAnsiTheme="minorHAns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91B00"/>
    <w:rPr>
      <w:rFonts w:eastAsiaTheme="majorEastAsia"/>
      <w:color w:val="0F4761" w:themeColor="accent1" w:themeShade="BF"/>
      <w:sz w:val="40"/>
      <w:szCs w:val="40"/>
    </w:rPr>
  </w:style>
  <w:style w:type="character" w:customStyle="1" w:styleId="Naslov2Znak">
    <w:name w:val="Naslov 2 Znak"/>
    <w:basedOn w:val="Privzetapisavaodstavka"/>
    <w:link w:val="Naslov2"/>
    <w:uiPriority w:val="9"/>
    <w:semiHidden/>
    <w:rsid w:val="00491B00"/>
    <w:rPr>
      <w:rFonts w:eastAsiaTheme="majorEastAsia"/>
      <w:color w:val="0F4761" w:themeColor="accent1" w:themeShade="BF"/>
      <w:sz w:val="32"/>
      <w:szCs w:val="32"/>
    </w:rPr>
  </w:style>
  <w:style w:type="character" w:customStyle="1" w:styleId="Naslov3Znak">
    <w:name w:val="Naslov 3 Znak"/>
    <w:basedOn w:val="Privzetapisavaodstavka"/>
    <w:link w:val="Naslov3"/>
    <w:uiPriority w:val="9"/>
    <w:semiHidden/>
    <w:rsid w:val="00491B00"/>
    <w:rPr>
      <w:rFonts w:asciiTheme="minorHAnsi" w:eastAsiaTheme="majorEastAsia" w:hAnsiTheme="minorHAnsi"/>
      <w:color w:val="0F4761" w:themeColor="accent1" w:themeShade="BF"/>
      <w:sz w:val="28"/>
      <w:szCs w:val="28"/>
    </w:rPr>
  </w:style>
  <w:style w:type="character" w:customStyle="1" w:styleId="Naslov4Znak">
    <w:name w:val="Naslov 4 Znak"/>
    <w:basedOn w:val="Privzetapisavaodstavka"/>
    <w:link w:val="Naslov4"/>
    <w:uiPriority w:val="9"/>
    <w:semiHidden/>
    <w:rsid w:val="00491B00"/>
    <w:rPr>
      <w:rFonts w:asciiTheme="minorHAnsi" w:eastAsiaTheme="majorEastAsia" w:hAnsiTheme="minorHAnsi"/>
      <w:i/>
      <w:iCs/>
      <w:color w:val="0F4761" w:themeColor="accent1" w:themeShade="BF"/>
    </w:rPr>
  </w:style>
  <w:style w:type="character" w:customStyle="1" w:styleId="Naslov5Znak">
    <w:name w:val="Naslov 5 Znak"/>
    <w:basedOn w:val="Privzetapisavaodstavka"/>
    <w:link w:val="Naslov5"/>
    <w:uiPriority w:val="9"/>
    <w:semiHidden/>
    <w:rsid w:val="00491B00"/>
    <w:rPr>
      <w:rFonts w:asciiTheme="minorHAnsi" w:eastAsiaTheme="majorEastAsia" w:hAnsiTheme="minorHAnsi"/>
      <w:color w:val="0F4761" w:themeColor="accent1" w:themeShade="BF"/>
    </w:rPr>
  </w:style>
  <w:style w:type="character" w:customStyle="1" w:styleId="Naslov6Znak">
    <w:name w:val="Naslov 6 Znak"/>
    <w:basedOn w:val="Privzetapisavaodstavka"/>
    <w:link w:val="Naslov6"/>
    <w:uiPriority w:val="9"/>
    <w:semiHidden/>
    <w:rsid w:val="00491B00"/>
    <w:rPr>
      <w:rFonts w:asciiTheme="minorHAnsi" w:eastAsiaTheme="majorEastAsia" w:hAnsiTheme="minorHAnsi"/>
      <w:i/>
      <w:iCs/>
      <w:color w:val="595959" w:themeColor="text1" w:themeTint="A6"/>
    </w:rPr>
  </w:style>
  <w:style w:type="character" w:customStyle="1" w:styleId="Naslov7Znak">
    <w:name w:val="Naslov 7 Znak"/>
    <w:basedOn w:val="Privzetapisavaodstavka"/>
    <w:link w:val="Naslov7"/>
    <w:uiPriority w:val="9"/>
    <w:semiHidden/>
    <w:rsid w:val="00491B00"/>
    <w:rPr>
      <w:rFonts w:asciiTheme="minorHAnsi" w:eastAsiaTheme="majorEastAsia" w:hAnsiTheme="minorHAnsi"/>
      <w:color w:val="595959" w:themeColor="text1" w:themeTint="A6"/>
    </w:rPr>
  </w:style>
  <w:style w:type="character" w:customStyle="1" w:styleId="Naslov8Znak">
    <w:name w:val="Naslov 8 Znak"/>
    <w:basedOn w:val="Privzetapisavaodstavka"/>
    <w:link w:val="Naslov8"/>
    <w:uiPriority w:val="9"/>
    <w:semiHidden/>
    <w:rsid w:val="00491B00"/>
    <w:rPr>
      <w:rFonts w:asciiTheme="minorHAnsi" w:eastAsiaTheme="majorEastAsia" w:hAnsiTheme="minorHAnsi"/>
      <w:i/>
      <w:iCs/>
      <w:color w:val="272727" w:themeColor="text1" w:themeTint="D8"/>
    </w:rPr>
  </w:style>
  <w:style w:type="character" w:customStyle="1" w:styleId="Naslov9Znak">
    <w:name w:val="Naslov 9 Znak"/>
    <w:basedOn w:val="Privzetapisavaodstavka"/>
    <w:link w:val="Naslov9"/>
    <w:uiPriority w:val="9"/>
    <w:semiHidden/>
    <w:rsid w:val="00491B00"/>
    <w:rPr>
      <w:rFonts w:asciiTheme="minorHAnsi" w:eastAsiaTheme="majorEastAsia" w:hAnsiTheme="minorHAnsi"/>
      <w:color w:val="272727" w:themeColor="text1" w:themeTint="D8"/>
    </w:rPr>
  </w:style>
  <w:style w:type="paragraph" w:styleId="Naslov">
    <w:name w:val="Title"/>
    <w:basedOn w:val="Navaden"/>
    <w:next w:val="Navaden"/>
    <w:link w:val="NaslovZnak"/>
    <w:uiPriority w:val="10"/>
    <w:qFormat/>
    <w:rsid w:val="00491B00"/>
    <w:pPr>
      <w:spacing w:after="80" w:line="240" w:lineRule="auto"/>
      <w:contextualSpacing/>
    </w:pPr>
    <w:rPr>
      <w:rFonts w:eastAsiaTheme="majorEastAsia"/>
      <w:spacing w:val="-10"/>
      <w:kern w:val="28"/>
      <w:sz w:val="56"/>
      <w:szCs w:val="56"/>
    </w:rPr>
  </w:style>
  <w:style w:type="character" w:customStyle="1" w:styleId="NaslovZnak">
    <w:name w:val="Naslov Znak"/>
    <w:basedOn w:val="Privzetapisavaodstavka"/>
    <w:link w:val="Naslov"/>
    <w:uiPriority w:val="10"/>
    <w:rsid w:val="00491B00"/>
    <w:rPr>
      <w:rFonts w:eastAsiaTheme="majorEastAsia"/>
      <w:spacing w:val="-10"/>
      <w:kern w:val="28"/>
      <w:sz w:val="56"/>
      <w:szCs w:val="56"/>
    </w:rPr>
  </w:style>
  <w:style w:type="paragraph" w:styleId="Podnaslov">
    <w:name w:val="Subtitle"/>
    <w:basedOn w:val="Navaden"/>
    <w:next w:val="Navaden"/>
    <w:link w:val="PodnaslovZnak"/>
    <w:uiPriority w:val="11"/>
    <w:qFormat/>
    <w:rsid w:val="00491B00"/>
    <w:pPr>
      <w:numPr>
        <w:ilvl w:val="1"/>
      </w:numPr>
    </w:pPr>
    <w:rPr>
      <w:rFonts w:asciiTheme="minorHAnsi" w:eastAsiaTheme="majorEastAsia" w:hAnsiTheme="minorHAnsi"/>
      <w:color w:val="595959" w:themeColor="text1" w:themeTint="A6"/>
      <w:spacing w:val="15"/>
      <w:sz w:val="28"/>
      <w:szCs w:val="28"/>
    </w:rPr>
  </w:style>
  <w:style w:type="character" w:customStyle="1" w:styleId="PodnaslovZnak">
    <w:name w:val="Podnaslov Znak"/>
    <w:basedOn w:val="Privzetapisavaodstavka"/>
    <w:link w:val="Podnaslov"/>
    <w:uiPriority w:val="11"/>
    <w:rsid w:val="00491B00"/>
    <w:rPr>
      <w:rFonts w:asciiTheme="minorHAnsi" w:eastAsiaTheme="majorEastAsia" w:hAnsiTheme="minorHAnsi"/>
      <w:color w:val="595959" w:themeColor="text1" w:themeTint="A6"/>
      <w:spacing w:val="15"/>
      <w:sz w:val="28"/>
      <w:szCs w:val="28"/>
    </w:rPr>
  </w:style>
  <w:style w:type="paragraph" w:styleId="Citat">
    <w:name w:val="Quote"/>
    <w:basedOn w:val="Navaden"/>
    <w:next w:val="Navaden"/>
    <w:link w:val="CitatZnak"/>
    <w:uiPriority w:val="29"/>
    <w:qFormat/>
    <w:rsid w:val="00491B00"/>
    <w:pPr>
      <w:spacing w:before="160"/>
      <w:jc w:val="center"/>
    </w:pPr>
    <w:rPr>
      <w:i/>
      <w:iCs/>
      <w:color w:val="404040" w:themeColor="text1" w:themeTint="BF"/>
    </w:rPr>
  </w:style>
  <w:style w:type="character" w:customStyle="1" w:styleId="CitatZnak">
    <w:name w:val="Citat Znak"/>
    <w:basedOn w:val="Privzetapisavaodstavka"/>
    <w:link w:val="Citat"/>
    <w:uiPriority w:val="29"/>
    <w:rsid w:val="00491B00"/>
    <w:rPr>
      <w:i/>
      <w:iCs/>
      <w:color w:val="404040" w:themeColor="text1" w:themeTint="BF"/>
    </w:rPr>
  </w:style>
  <w:style w:type="paragraph" w:styleId="Odstavekseznama">
    <w:name w:val="List Paragraph"/>
    <w:basedOn w:val="Navaden"/>
    <w:uiPriority w:val="34"/>
    <w:qFormat/>
    <w:rsid w:val="00491B00"/>
    <w:pPr>
      <w:ind w:left="720"/>
      <w:contextualSpacing/>
    </w:pPr>
  </w:style>
  <w:style w:type="character" w:styleId="Intenzivenpoudarek">
    <w:name w:val="Intense Emphasis"/>
    <w:basedOn w:val="Privzetapisavaodstavka"/>
    <w:uiPriority w:val="21"/>
    <w:qFormat/>
    <w:rsid w:val="00491B00"/>
    <w:rPr>
      <w:i/>
      <w:iCs/>
      <w:color w:val="0F4761" w:themeColor="accent1" w:themeShade="BF"/>
    </w:rPr>
  </w:style>
  <w:style w:type="paragraph" w:styleId="Intenzivencitat">
    <w:name w:val="Intense Quote"/>
    <w:basedOn w:val="Navaden"/>
    <w:next w:val="Navaden"/>
    <w:link w:val="IntenzivencitatZnak"/>
    <w:uiPriority w:val="30"/>
    <w:qFormat/>
    <w:rsid w:val="00491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91B00"/>
    <w:rPr>
      <w:i/>
      <w:iCs/>
      <w:color w:val="0F4761" w:themeColor="accent1" w:themeShade="BF"/>
    </w:rPr>
  </w:style>
  <w:style w:type="character" w:styleId="Intenzivensklic">
    <w:name w:val="Intense Reference"/>
    <w:basedOn w:val="Privzetapisavaodstavka"/>
    <w:uiPriority w:val="32"/>
    <w:qFormat/>
    <w:rsid w:val="00491B00"/>
    <w:rPr>
      <w:b w:val="0"/>
      <w:bCs/>
      <w:smallCaps/>
      <w:color w:val="0F4761" w:themeColor="accent1" w:themeShade="BF"/>
      <w:spacing w:val="5"/>
    </w:rPr>
  </w:style>
  <w:style w:type="character" w:styleId="Hiperpovezava">
    <w:name w:val="Hyperlink"/>
    <w:basedOn w:val="Privzetapisavaodstavka"/>
    <w:uiPriority w:val="99"/>
    <w:unhideWhenUsed/>
    <w:rsid w:val="00491B00"/>
    <w:rPr>
      <w:color w:val="467886" w:themeColor="hyperlink"/>
      <w:u w:val="single"/>
    </w:rPr>
  </w:style>
  <w:style w:type="character" w:styleId="Nerazreenaomemba">
    <w:name w:val="Unresolved Mention"/>
    <w:basedOn w:val="Privzetapisavaodstavka"/>
    <w:uiPriority w:val="99"/>
    <w:semiHidden/>
    <w:unhideWhenUsed/>
    <w:rsid w:val="00491B00"/>
    <w:rPr>
      <w:color w:val="605E5C"/>
      <w:shd w:val="clear" w:color="auto" w:fill="E1DFDD"/>
    </w:rPr>
  </w:style>
  <w:style w:type="paragraph" w:customStyle="1" w:styleId="Default">
    <w:name w:val="Default"/>
    <w:rsid w:val="00491B00"/>
    <w:pPr>
      <w:autoSpaceDE w:val="0"/>
      <w:autoSpaceDN w:val="0"/>
      <w:adjustRightInd w:val="0"/>
      <w:spacing w:after="0" w:line="240" w:lineRule="auto"/>
    </w:pPr>
    <w:rPr>
      <w:rFonts w:ascii="Arial" w:hAnsi="Arial" w:cs="Arial"/>
      <w:color w:val="000000"/>
      <w:kern w:val="0"/>
    </w:rPr>
  </w:style>
  <w:style w:type="paragraph" w:styleId="Brezrazmikov">
    <w:name w:val="No Spacing"/>
    <w:uiPriority w:val="1"/>
    <w:qFormat/>
    <w:rsid w:val="00521136"/>
    <w:pPr>
      <w:spacing w:after="0" w:line="240" w:lineRule="auto"/>
    </w:pPr>
  </w:style>
  <w:style w:type="character" w:styleId="Krepko">
    <w:name w:val="Strong"/>
    <w:basedOn w:val="Privzetapisavaodstavka"/>
    <w:uiPriority w:val="22"/>
    <w:qFormat/>
    <w:rsid w:val="00DE43AD"/>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2-01-3291" TargetMode="External"/><Relationship Id="rId13" Type="http://schemas.openxmlformats.org/officeDocument/2006/relationships/hyperlink" Target="https://www.uradni-list.si/glasilo-uradni-list-rs/vsebina/2007-01-4693" TargetMode="External"/><Relationship Id="rId18" Type="http://schemas.openxmlformats.org/officeDocument/2006/relationships/hyperlink" Target="https://www.uradni-list.si/glasilo-uradni-list-rs/vsebina/2024-01-320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radni-list.si/glasilo-uradni-list-rs/vsebina/2008-01-1987" TargetMode="External"/><Relationship Id="rId12" Type="http://schemas.openxmlformats.org/officeDocument/2006/relationships/hyperlink" Target="https://www.uradni-list.si/glasilo-uradni-list-rs/vsebina/2026-01-0350" TargetMode="External"/><Relationship Id="rId17" Type="http://schemas.openxmlformats.org/officeDocument/2006/relationships/hyperlink" Target="https://www.uradni-list.si/glasilo-uradni-list-rs/vsebina/2020-01-1650" TargetMode="External"/><Relationship Id="rId2" Type="http://schemas.openxmlformats.org/officeDocument/2006/relationships/styles" Target="styles.xml"/><Relationship Id="rId16" Type="http://schemas.openxmlformats.org/officeDocument/2006/relationships/hyperlink" Target="https://www.uradni-list.si/glasilo-uradni-list-rs/vsebina/2017-01-319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uradni-list.si/glasilo-uradni-list-rs/vsebina/2007-01-4693" TargetMode="External"/><Relationship Id="rId11" Type="http://schemas.openxmlformats.org/officeDocument/2006/relationships/hyperlink" Target="https://www.uradni-list.si/glasilo-uradni-list-rs/vsebina/2024-01-3207" TargetMode="External"/><Relationship Id="rId5" Type="http://schemas.openxmlformats.org/officeDocument/2006/relationships/image" Target="media/image1.png"/><Relationship Id="rId15" Type="http://schemas.openxmlformats.org/officeDocument/2006/relationships/hyperlink" Target="https://www.uradni-list.si/glasilo-uradni-list-rs/vsebina/2012-01-3291" TargetMode="External"/><Relationship Id="rId10" Type="http://schemas.openxmlformats.org/officeDocument/2006/relationships/hyperlink" Target="https://www.uradni-list.si/glasilo-uradni-list-rs/vsebina/2020-01-1650" TargetMode="External"/><Relationship Id="rId19" Type="http://schemas.openxmlformats.org/officeDocument/2006/relationships/hyperlink" Target="https://www.uradni-list.si/glasilo-uradni-list-rs/vsebina/2026-01-0350"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17-01-3192" TargetMode="External"/><Relationship Id="rId14" Type="http://schemas.openxmlformats.org/officeDocument/2006/relationships/hyperlink" Target="https://www.uradni-list.si/glasilo-uradni-list-rs/vsebina/2008-01-198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1121</Words>
  <Characters>6249</Characters>
  <Application>Microsoft Office Word</Application>
  <DocSecurity>0</DocSecurity>
  <Lines>156</Lines>
  <Paragraphs>89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Tomšič Lušin</dc:creator>
  <cp:keywords/>
  <dc:description/>
  <cp:lastModifiedBy>Jerica Tomšič Lušin</cp:lastModifiedBy>
  <cp:revision>8</cp:revision>
  <dcterms:created xsi:type="dcterms:W3CDTF">2026-04-22T12:01:00Z</dcterms:created>
  <dcterms:modified xsi:type="dcterms:W3CDTF">2026-04-24T10:26:00Z</dcterms:modified>
</cp:coreProperties>
</file>